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DE082" w14:textId="2146EBD8" w:rsidR="00EC0963" w:rsidRDefault="00EC0963" w:rsidP="009018B3">
      <w:pPr>
        <w:spacing w:after="120" w:line="240" w:lineRule="auto"/>
        <w:ind w:left="5670"/>
        <w:jc w:val="both"/>
        <w:rPr>
          <w:rFonts w:ascii="Arial" w:hAnsi="Arial" w:cs="Arial"/>
          <w:lang w:val="es-ES"/>
        </w:rPr>
      </w:pPr>
      <w:r w:rsidRPr="00821F20">
        <w:rPr>
          <w:rFonts w:ascii="Arial" w:hAnsi="Arial" w:cs="Arial"/>
          <w:b/>
          <w:lang w:val="es-ES"/>
        </w:rPr>
        <w:t>SUMILLA:</w:t>
      </w:r>
      <w:r w:rsidRPr="00EC0963">
        <w:rPr>
          <w:rFonts w:ascii="Arial" w:hAnsi="Arial" w:cs="Arial"/>
          <w:lang w:val="es-ES"/>
        </w:rPr>
        <w:t xml:space="preserve"> Presento </w:t>
      </w:r>
      <w:r w:rsidR="00844382">
        <w:rPr>
          <w:rFonts w:ascii="Arial" w:hAnsi="Arial" w:cs="Arial"/>
          <w:lang w:val="es-ES"/>
        </w:rPr>
        <w:t>denuncia administrativa</w:t>
      </w:r>
      <w:r w:rsidR="00F11AA3">
        <w:rPr>
          <w:rFonts w:ascii="Arial" w:hAnsi="Arial" w:cs="Arial"/>
          <w:lang w:val="es-ES"/>
        </w:rPr>
        <w:t xml:space="preserve">. </w:t>
      </w:r>
    </w:p>
    <w:p w14:paraId="17DA8072" w14:textId="77777777" w:rsidR="009018B3" w:rsidRDefault="009018B3" w:rsidP="009018B3">
      <w:pPr>
        <w:spacing w:after="120" w:line="240" w:lineRule="auto"/>
        <w:ind w:left="5670"/>
        <w:jc w:val="both"/>
        <w:rPr>
          <w:rFonts w:ascii="Arial" w:hAnsi="Arial" w:cs="Arial"/>
          <w:lang w:val="es-ES"/>
        </w:rPr>
      </w:pPr>
    </w:p>
    <w:p w14:paraId="39B55998" w14:textId="01885EE0" w:rsidR="0069380B" w:rsidRPr="00821F20" w:rsidRDefault="00EC0963" w:rsidP="00D556DC">
      <w:pPr>
        <w:tabs>
          <w:tab w:val="left" w:pos="0"/>
        </w:tabs>
        <w:spacing w:after="120" w:line="276" w:lineRule="auto"/>
        <w:jc w:val="both"/>
        <w:rPr>
          <w:rFonts w:ascii="Arial" w:hAnsi="Arial" w:cs="Arial"/>
          <w:b/>
          <w:lang w:val="es-ES"/>
        </w:rPr>
      </w:pPr>
      <w:r w:rsidRPr="00821F20">
        <w:rPr>
          <w:rFonts w:ascii="Arial" w:hAnsi="Arial" w:cs="Arial"/>
          <w:b/>
          <w:lang w:val="es-ES"/>
        </w:rPr>
        <w:t>SEÑOR</w:t>
      </w:r>
      <w:r w:rsidR="0069380B" w:rsidRPr="00821F20">
        <w:rPr>
          <w:rFonts w:ascii="Arial" w:hAnsi="Arial" w:cs="Arial"/>
          <w:b/>
          <w:lang w:val="es-ES"/>
        </w:rPr>
        <w:t>A DIRECTORA DE LA UNIDAD DE GESTIÓN EDUCATIVA LOCAL N° 07 – SAN BORJA</w:t>
      </w:r>
    </w:p>
    <w:p w14:paraId="20E9DEE9" w14:textId="47195B20" w:rsidR="00F11AA3" w:rsidRPr="00F11AA3" w:rsidRDefault="0069380B" w:rsidP="00F11AA3">
      <w:pPr>
        <w:tabs>
          <w:tab w:val="left" w:pos="0"/>
        </w:tabs>
        <w:spacing w:after="0" w:line="276" w:lineRule="auto"/>
        <w:jc w:val="both"/>
        <w:rPr>
          <w:rFonts w:ascii="Arial" w:hAnsi="Arial" w:cs="Arial"/>
          <w:lang w:val="es-ES"/>
        </w:rPr>
      </w:pPr>
      <w:r w:rsidRPr="00EC0963">
        <w:rPr>
          <w:rFonts w:ascii="Arial" w:hAnsi="Arial" w:cs="Arial"/>
          <w:lang w:val="es-ES"/>
        </w:rPr>
        <w:t xml:space="preserve">Yo, </w:t>
      </w:r>
      <w:r w:rsidRPr="00C4201D">
        <w:rPr>
          <w:rFonts w:ascii="Arial" w:hAnsi="Arial" w:cs="Arial"/>
          <w:color w:val="4472C4" w:themeColor="accent1"/>
          <w:lang w:val="es-ES"/>
        </w:rPr>
        <w:t>(nombre y apellidos completos del denunciante),</w:t>
      </w:r>
      <w:r w:rsidRPr="00EC0963">
        <w:rPr>
          <w:rFonts w:ascii="Arial" w:hAnsi="Arial" w:cs="Arial"/>
          <w:lang w:val="es-ES"/>
        </w:rPr>
        <w:t xml:space="preserve"> identificado con DNI </w:t>
      </w:r>
      <w:r w:rsidR="009018B3">
        <w:rPr>
          <w:rFonts w:ascii="Arial" w:hAnsi="Arial" w:cs="Arial"/>
          <w:lang w:val="es-ES"/>
        </w:rPr>
        <w:t xml:space="preserve">N° </w:t>
      </w:r>
      <w:r w:rsidR="007A36CB">
        <w:rPr>
          <w:rFonts w:ascii="Arial" w:hAnsi="Arial" w:cs="Arial"/>
          <w:lang w:val="es-ES"/>
        </w:rPr>
        <w:t>________</w:t>
      </w:r>
      <w:r w:rsidRPr="00EC0963">
        <w:rPr>
          <w:rFonts w:ascii="Arial" w:hAnsi="Arial" w:cs="Arial"/>
          <w:lang w:val="es-ES"/>
        </w:rPr>
        <w:t xml:space="preserve"> y domicilio </w:t>
      </w:r>
      <w:r>
        <w:rPr>
          <w:rFonts w:ascii="Arial" w:hAnsi="Arial" w:cs="Arial"/>
          <w:lang w:val="es-ES"/>
        </w:rPr>
        <w:t>real en ____________________</w:t>
      </w:r>
      <w:r w:rsidRPr="00EC0963">
        <w:rPr>
          <w:rFonts w:ascii="Arial" w:hAnsi="Arial" w:cs="Arial"/>
          <w:lang w:val="es-ES"/>
        </w:rPr>
        <w:t xml:space="preserve">, distrito de </w:t>
      </w:r>
      <w:r w:rsidR="0007542C">
        <w:rPr>
          <w:rFonts w:ascii="Arial" w:hAnsi="Arial" w:cs="Arial"/>
          <w:lang w:val="es-ES"/>
        </w:rPr>
        <w:t xml:space="preserve">______________, correo electrónico __________________ </w:t>
      </w:r>
      <w:r w:rsidR="00D556DC">
        <w:rPr>
          <w:rFonts w:ascii="Arial" w:hAnsi="Arial" w:cs="Arial"/>
          <w:lang w:val="es-ES"/>
        </w:rPr>
        <w:t>al que autorizo se me notifique</w:t>
      </w:r>
      <w:r w:rsidR="00D556DC">
        <w:rPr>
          <w:rStyle w:val="Refdenotaalpie"/>
          <w:rFonts w:ascii="Arial" w:hAnsi="Arial" w:cs="Arial"/>
          <w:lang w:val="es-ES"/>
        </w:rPr>
        <w:footnoteReference w:id="1"/>
      </w:r>
      <w:r w:rsidR="00D556DC">
        <w:rPr>
          <w:rFonts w:ascii="Arial" w:hAnsi="Arial" w:cs="Arial"/>
          <w:lang w:val="es-ES"/>
        </w:rPr>
        <w:t xml:space="preserve">, y con número telefónico celular __________________ </w:t>
      </w:r>
      <w:r w:rsidRPr="00EC0963">
        <w:rPr>
          <w:rFonts w:ascii="Arial" w:hAnsi="Arial" w:cs="Arial"/>
          <w:lang w:val="es-ES"/>
        </w:rPr>
        <w:t xml:space="preserve">me presento ante usted, con la finalidad de </w:t>
      </w:r>
      <w:r>
        <w:rPr>
          <w:rFonts w:ascii="Arial" w:hAnsi="Arial" w:cs="Arial"/>
          <w:lang w:val="es-ES"/>
        </w:rPr>
        <w:t>presentar</w:t>
      </w:r>
      <w:r w:rsidRPr="00EC0963">
        <w:rPr>
          <w:rFonts w:ascii="Arial" w:hAnsi="Arial" w:cs="Arial"/>
          <w:lang w:val="es-ES"/>
        </w:rPr>
        <w:t xml:space="preserve"> una denuncia contra</w:t>
      </w:r>
      <w:r>
        <w:rPr>
          <w:rFonts w:ascii="Arial" w:hAnsi="Arial" w:cs="Arial"/>
          <w:lang w:val="es-ES"/>
        </w:rPr>
        <w:t xml:space="preserve"> </w:t>
      </w:r>
      <w:r w:rsidRPr="00C4201D">
        <w:rPr>
          <w:rFonts w:ascii="Arial" w:hAnsi="Arial" w:cs="Arial"/>
          <w:color w:val="4472C4" w:themeColor="accent1"/>
          <w:lang w:val="es-ES"/>
        </w:rPr>
        <w:t>(identificación</w:t>
      </w:r>
      <w:r w:rsidR="00844382" w:rsidRPr="00C4201D">
        <w:rPr>
          <w:rFonts w:ascii="Arial" w:eastAsiaTheme="minorEastAsia" w:hAnsi="Arial" w:cs="Arial"/>
          <w:color w:val="4472C4" w:themeColor="accent1"/>
          <w:kern w:val="24"/>
        </w:rPr>
        <w:t xml:space="preserve"> del servidor </w:t>
      </w:r>
      <w:r w:rsidRPr="00C4201D">
        <w:rPr>
          <w:rFonts w:ascii="Arial" w:eastAsiaTheme="minorEastAsia" w:hAnsi="Arial" w:cs="Arial"/>
          <w:color w:val="4472C4" w:themeColor="accent1"/>
          <w:kern w:val="24"/>
        </w:rPr>
        <w:t>a quien</w:t>
      </w:r>
      <w:r w:rsidR="00844382" w:rsidRPr="00C4201D">
        <w:rPr>
          <w:rFonts w:ascii="Arial" w:eastAsiaTheme="minorEastAsia" w:hAnsi="Arial" w:cs="Arial"/>
          <w:color w:val="4472C4" w:themeColor="accent1"/>
          <w:kern w:val="24"/>
        </w:rPr>
        <w:t xml:space="preserve"> denuncia, su cargo y la institución </w:t>
      </w:r>
      <w:r w:rsidRPr="00C4201D">
        <w:rPr>
          <w:rFonts w:ascii="Arial" w:eastAsiaTheme="minorEastAsia" w:hAnsi="Arial" w:cs="Arial"/>
          <w:color w:val="4472C4" w:themeColor="accent1"/>
          <w:kern w:val="24"/>
        </w:rPr>
        <w:t>educativa</w:t>
      </w:r>
      <w:r w:rsidR="00844382" w:rsidRPr="00C4201D">
        <w:rPr>
          <w:rFonts w:ascii="Arial" w:eastAsiaTheme="minorEastAsia" w:hAnsi="Arial" w:cs="Arial"/>
          <w:color w:val="4472C4" w:themeColor="accent1"/>
          <w:kern w:val="24"/>
        </w:rPr>
        <w:t xml:space="preserve"> donde labora o en la que hubiera prestado servicios al momento de los hechos</w:t>
      </w:r>
      <w:r w:rsidRPr="00C4201D">
        <w:rPr>
          <w:rFonts w:ascii="Arial" w:eastAsiaTheme="minorEastAsia" w:hAnsi="Arial" w:cs="Arial"/>
          <w:color w:val="4472C4" w:themeColor="accent1"/>
          <w:kern w:val="24"/>
        </w:rPr>
        <w:t>),</w:t>
      </w:r>
      <w:r w:rsidRPr="00C4201D">
        <w:rPr>
          <w:rFonts w:ascii="Arial" w:hAnsi="Arial" w:cs="Arial"/>
          <w:color w:val="4472C4" w:themeColor="accent1"/>
          <w:lang w:val="es-ES"/>
        </w:rPr>
        <w:t xml:space="preserve"> </w:t>
      </w:r>
      <w:r w:rsidRPr="00EC0963">
        <w:rPr>
          <w:rFonts w:ascii="Arial" w:hAnsi="Arial" w:cs="Arial"/>
          <w:lang w:val="es-ES"/>
        </w:rPr>
        <w:t>conforme a los hechos que a continuación expong</w:t>
      </w:r>
      <w:bookmarkStart w:id="0" w:name="_GoBack"/>
      <w:bookmarkEnd w:id="0"/>
      <w:r w:rsidRPr="00EC0963">
        <w:rPr>
          <w:rFonts w:ascii="Arial" w:hAnsi="Arial" w:cs="Arial"/>
          <w:lang w:val="es-ES"/>
        </w:rPr>
        <w:t>o:</w:t>
      </w:r>
    </w:p>
    <w:p w14:paraId="4BD3BAC4" w14:textId="23A9E28B" w:rsidR="00844382" w:rsidRPr="0069380B" w:rsidRDefault="00844382" w:rsidP="00D556DC">
      <w:pPr>
        <w:pStyle w:val="Prrafodelista"/>
        <w:numPr>
          <w:ilvl w:val="0"/>
          <w:numId w:val="6"/>
        </w:numPr>
        <w:spacing w:line="276" w:lineRule="auto"/>
        <w:ind w:left="284" w:hanging="284"/>
        <w:rPr>
          <w:rFonts w:ascii="Arial" w:eastAsia="Times New Roman" w:hAnsi="Arial" w:cs="Arial"/>
        </w:rPr>
      </w:pPr>
      <w:r w:rsidRPr="00F11AA3">
        <w:rPr>
          <w:rFonts w:ascii="Arial" w:eastAsiaTheme="minorEastAsia" w:hAnsi="Arial" w:cs="Arial"/>
          <w:color w:val="4472C4" w:themeColor="accent1"/>
          <w:kern w:val="24"/>
        </w:rPr>
        <w:t xml:space="preserve">Exposición </w:t>
      </w:r>
      <w:r w:rsidR="0069380B" w:rsidRPr="00F11AA3">
        <w:rPr>
          <w:rFonts w:ascii="Arial" w:eastAsiaTheme="minorEastAsia" w:hAnsi="Arial" w:cs="Arial"/>
          <w:color w:val="4472C4" w:themeColor="accent1"/>
          <w:kern w:val="24"/>
        </w:rPr>
        <w:t>clara y</w:t>
      </w:r>
      <w:r w:rsidRPr="00F11AA3">
        <w:rPr>
          <w:rFonts w:ascii="Arial" w:eastAsiaTheme="minorEastAsia" w:hAnsi="Arial" w:cs="Arial"/>
          <w:color w:val="4472C4" w:themeColor="accent1"/>
          <w:kern w:val="24"/>
        </w:rPr>
        <w:t xml:space="preserve"> detallada de los hechos </w:t>
      </w:r>
      <w:r w:rsidRPr="0069380B">
        <w:rPr>
          <w:rFonts w:ascii="Arial" w:eastAsiaTheme="minorEastAsia" w:hAnsi="Arial" w:cs="Arial"/>
          <w:color w:val="000000" w:themeColor="text1"/>
          <w:kern w:val="24"/>
        </w:rPr>
        <w:t>cons</w:t>
      </w:r>
      <w:r w:rsidR="0069380B" w:rsidRPr="0069380B">
        <w:rPr>
          <w:rFonts w:ascii="Arial" w:eastAsiaTheme="minorEastAsia" w:hAnsi="Arial" w:cs="Arial"/>
          <w:color w:val="000000" w:themeColor="text1"/>
          <w:kern w:val="24"/>
        </w:rPr>
        <w:t>titutivos de falta o infracción, d</w:t>
      </w:r>
      <w:r w:rsidR="0069380B">
        <w:rPr>
          <w:rFonts w:ascii="Arial" w:eastAsiaTheme="minorEastAsia" w:hAnsi="Arial" w:cs="Arial"/>
          <w:color w:val="000000" w:themeColor="text1"/>
          <w:kern w:val="24"/>
        </w:rPr>
        <w:t>etallando</w:t>
      </w:r>
      <w:r w:rsidRPr="0069380B">
        <w:rPr>
          <w:rFonts w:ascii="Arial" w:eastAsiaTheme="minorEastAsia" w:hAnsi="Arial" w:cs="Arial"/>
          <w:color w:val="000000" w:themeColor="text1"/>
          <w:kern w:val="24"/>
        </w:rPr>
        <w:t xml:space="preserve"> las circunstancias de tiempo, lugar y modo en que ocurrieron los hechos y que permitan su constatación por parte de la CPPADD</w:t>
      </w:r>
      <w:r w:rsidR="0007542C">
        <w:rPr>
          <w:rStyle w:val="Refdenotaalpie"/>
          <w:rFonts w:ascii="Arial" w:eastAsiaTheme="minorEastAsia" w:hAnsi="Arial" w:cs="Arial"/>
          <w:color w:val="000000" w:themeColor="text1"/>
          <w:kern w:val="24"/>
        </w:rPr>
        <w:footnoteReference w:id="2"/>
      </w:r>
      <w:r w:rsidRPr="0069380B">
        <w:rPr>
          <w:rFonts w:ascii="Arial" w:eastAsiaTheme="minorEastAsia" w:hAnsi="Arial" w:cs="Arial"/>
          <w:color w:val="000000" w:themeColor="text1"/>
          <w:kern w:val="24"/>
        </w:rPr>
        <w:t>.</w:t>
      </w:r>
    </w:p>
    <w:p w14:paraId="14B0D755" w14:textId="61D98B73" w:rsidR="00844382" w:rsidRPr="0069380B" w:rsidRDefault="00844382" w:rsidP="00D556DC">
      <w:pPr>
        <w:pStyle w:val="Prrafodelista"/>
        <w:numPr>
          <w:ilvl w:val="0"/>
          <w:numId w:val="6"/>
        </w:numPr>
        <w:spacing w:line="276" w:lineRule="auto"/>
        <w:ind w:left="284" w:hanging="284"/>
        <w:rPr>
          <w:rFonts w:ascii="Arial" w:eastAsia="Times New Roman" w:hAnsi="Arial" w:cs="Arial"/>
        </w:rPr>
      </w:pPr>
      <w:r w:rsidRPr="00F11AA3">
        <w:rPr>
          <w:rFonts w:ascii="Arial" w:eastAsiaTheme="minorEastAsia" w:hAnsi="Arial" w:cs="Arial"/>
          <w:color w:val="4472C4" w:themeColor="accent1"/>
          <w:kern w:val="24"/>
        </w:rPr>
        <w:t>Aportar la evidencia</w:t>
      </w:r>
      <w:r w:rsidRPr="0069380B">
        <w:rPr>
          <w:rFonts w:ascii="Arial" w:eastAsiaTheme="minorEastAsia" w:hAnsi="Arial" w:cs="Arial"/>
          <w:color w:val="000000" w:themeColor="text1"/>
          <w:kern w:val="24"/>
        </w:rPr>
        <w:t xml:space="preserve"> (documentos, grabaciones, fotografías, entre otros) que sustenten la denuncia, en caso de tenerlas en su poder.</w:t>
      </w:r>
    </w:p>
    <w:p w14:paraId="5F41A175" w14:textId="12BE07E5" w:rsidR="00844382" w:rsidRPr="00F11AA3" w:rsidRDefault="00844382" w:rsidP="00D556DC">
      <w:pPr>
        <w:pStyle w:val="Prrafodelista"/>
        <w:numPr>
          <w:ilvl w:val="0"/>
          <w:numId w:val="6"/>
        </w:numPr>
        <w:spacing w:line="276" w:lineRule="auto"/>
        <w:ind w:left="284" w:hanging="284"/>
        <w:rPr>
          <w:rFonts w:ascii="Arial" w:eastAsia="Times New Roman" w:hAnsi="Arial" w:cs="Arial"/>
          <w:color w:val="4472C4" w:themeColor="accent1"/>
        </w:rPr>
      </w:pPr>
      <w:r w:rsidRPr="00F11AA3">
        <w:rPr>
          <w:rFonts w:ascii="Arial" w:eastAsiaTheme="minorEastAsia" w:hAnsi="Arial" w:cs="Arial"/>
          <w:color w:val="4472C4" w:themeColor="accent1"/>
          <w:kern w:val="24"/>
        </w:rPr>
        <w:t xml:space="preserve">Cuando la evidencia se encuentre en poder de la administración pública deberá señalar la entidad y/u oficina a la que deberá ser requerida. </w:t>
      </w:r>
    </w:p>
    <w:p w14:paraId="08CCAFA5" w14:textId="77777777" w:rsidR="00D556DC" w:rsidRDefault="00D556DC" w:rsidP="00F11AA3">
      <w:pPr>
        <w:tabs>
          <w:tab w:val="left" w:pos="567"/>
        </w:tabs>
        <w:spacing w:after="0" w:line="276" w:lineRule="auto"/>
        <w:ind w:left="567" w:hanging="567"/>
        <w:jc w:val="both"/>
        <w:rPr>
          <w:rFonts w:ascii="Arial" w:hAnsi="Arial" w:cs="Arial"/>
          <w:b/>
          <w:lang w:val="es-ES"/>
        </w:rPr>
      </w:pPr>
    </w:p>
    <w:p w14:paraId="13D9CD89" w14:textId="77777777" w:rsidR="00D556DC" w:rsidRDefault="00D556DC" w:rsidP="00D556DC">
      <w:pPr>
        <w:spacing w:after="0" w:line="276" w:lineRule="auto"/>
        <w:jc w:val="both"/>
        <w:rPr>
          <w:rFonts w:ascii="Arial" w:hAnsi="Arial" w:cs="Arial"/>
          <w:lang w:val="es-ES"/>
        </w:rPr>
      </w:pPr>
      <w:r w:rsidRPr="00D556DC">
        <w:rPr>
          <w:rFonts w:ascii="Arial" w:hAnsi="Arial" w:cs="Arial"/>
          <w:lang w:val="es-ES"/>
        </w:rPr>
        <w:t xml:space="preserve">Adjunto </w:t>
      </w:r>
      <w:r w:rsidRPr="00D556DC">
        <w:rPr>
          <w:rFonts w:ascii="Arial" w:hAnsi="Arial" w:cs="Arial"/>
          <w:u w:val="single"/>
          <w:lang w:val="es-ES"/>
        </w:rPr>
        <w:t>copia legible de mi DNI</w:t>
      </w:r>
      <w:r>
        <w:rPr>
          <w:rFonts w:ascii="Arial" w:hAnsi="Arial" w:cs="Arial"/>
          <w:lang w:val="es-ES"/>
        </w:rPr>
        <w:t xml:space="preserve"> así como los </w:t>
      </w:r>
      <w:r w:rsidRPr="00D556DC">
        <w:rPr>
          <w:rFonts w:ascii="Arial" w:hAnsi="Arial" w:cs="Arial"/>
          <w:lang w:val="es-ES"/>
        </w:rPr>
        <w:t>siguientes documentos en calidad de evidencia:</w:t>
      </w:r>
    </w:p>
    <w:p w14:paraId="22921A08" w14:textId="0BBD5AA2" w:rsidR="00D556DC" w:rsidRDefault="00D556DC" w:rsidP="00D556DC">
      <w:pPr>
        <w:pStyle w:val="Prrafodelista"/>
        <w:numPr>
          <w:ilvl w:val="0"/>
          <w:numId w:val="9"/>
        </w:numPr>
        <w:spacing w:line="276" w:lineRule="auto"/>
        <w:rPr>
          <w:rFonts w:ascii="Arial" w:hAnsi="Arial" w:cs="Arial"/>
        </w:rPr>
      </w:pPr>
      <w:r>
        <w:rPr>
          <w:rFonts w:ascii="Arial" w:hAnsi="Arial" w:cs="Arial"/>
        </w:rPr>
        <w:t>………</w:t>
      </w:r>
    </w:p>
    <w:p w14:paraId="155E8969" w14:textId="74BF5A95" w:rsidR="00D556DC" w:rsidRDefault="00D556DC" w:rsidP="00D556DC">
      <w:pPr>
        <w:pStyle w:val="Prrafodelista"/>
        <w:numPr>
          <w:ilvl w:val="0"/>
          <w:numId w:val="9"/>
        </w:numPr>
        <w:spacing w:line="276" w:lineRule="auto"/>
        <w:rPr>
          <w:rFonts w:ascii="Arial" w:hAnsi="Arial" w:cs="Arial"/>
        </w:rPr>
      </w:pPr>
      <w:r>
        <w:rPr>
          <w:rFonts w:ascii="Arial" w:hAnsi="Arial" w:cs="Arial"/>
        </w:rPr>
        <w:t>………</w:t>
      </w:r>
    </w:p>
    <w:p w14:paraId="1769E02B" w14:textId="3B3F7F31" w:rsidR="00D556DC" w:rsidRDefault="00D556DC" w:rsidP="00D556DC">
      <w:pPr>
        <w:pStyle w:val="Prrafodelista"/>
        <w:numPr>
          <w:ilvl w:val="0"/>
          <w:numId w:val="9"/>
        </w:numPr>
        <w:spacing w:line="276" w:lineRule="auto"/>
        <w:rPr>
          <w:rFonts w:ascii="Arial" w:hAnsi="Arial" w:cs="Arial"/>
        </w:rPr>
      </w:pPr>
      <w:r>
        <w:rPr>
          <w:rFonts w:ascii="Arial" w:hAnsi="Arial" w:cs="Arial"/>
        </w:rPr>
        <w:t>………</w:t>
      </w:r>
    </w:p>
    <w:p w14:paraId="20C92968" w14:textId="2EBF2978" w:rsidR="00D556DC" w:rsidRDefault="00D556DC" w:rsidP="00D556DC">
      <w:pPr>
        <w:pStyle w:val="Prrafodelista"/>
        <w:numPr>
          <w:ilvl w:val="0"/>
          <w:numId w:val="9"/>
        </w:numPr>
        <w:spacing w:line="276" w:lineRule="auto"/>
        <w:rPr>
          <w:rFonts w:ascii="Arial" w:hAnsi="Arial" w:cs="Arial"/>
        </w:rPr>
      </w:pPr>
      <w:r>
        <w:rPr>
          <w:rFonts w:ascii="Arial" w:hAnsi="Arial" w:cs="Arial"/>
        </w:rPr>
        <w:t>………</w:t>
      </w:r>
    </w:p>
    <w:p w14:paraId="76A6A034" w14:textId="0F6430BC" w:rsidR="00D556DC" w:rsidRPr="00D556DC" w:rsidRDefault="00D556DC" w:rsidP="00D556DC">
      <w:pPr>
        <w:pStyle w:val="Prrafodelista"/>
        <w:numPr>
          <w:ilvl w:val="0"/>
          <w:numId w:val="9"/>
        </w:numPr>
        <w:spacing w:line="276" w:lineRule="auto"/>
        <w:rPr>
          <w:rFonts w:ascii="Arial" w:hAnsi="Arial" w:cs="Arial"/>
        </w:rPr>
      </w:pPr>
      <w:r>
        <w:rPr>
          <w:rFonts w:ascii="Arial" w:hAnsi="Arial" w:cs="Arial"/>
        </w:rPr>
        <w:t>………</w:t>
      </w:r>
    </w:p>
    <w:p w14:paraId="3C7DE5DA" w14:textId="77777777" w:rsidR="00F11AA3" w:rsidRDefault="00F11AA3" w:rsidP="00F11AA3">
      <w:pPr>
        <w:tabs>
          <w:tab w:val="left" w:pos="567"/>
        </w:tabs>
        <w:spacing w:after="0" w:line="276" w:lineRule="auto"/>
        <w:ind w:left="567" w:hanging="567"/>
        <w:jc w:val="both"/>
        <w:rPr>
          <w:rFonts w:ascii="Arial" w:hAnsi="Arial" w:cs="Arial"/>
          <w:b/>
          <w:lang w:val="es-ES"/>
        </w:rPr>
      </w:pPr>
    </w:p>
    <w:p w14:paraId="08A1048C" w14:textId="77777777" w:rsidR="00F11AA3" w:rsidRDefault="00F11AA3" w:rsidP="00F11AA3">
      <w:pPr>
        <w:tabs>
          <w:tab w:val="left" w:pos="567"/>
        </w:tabs>
        <w:spacing w:after="0" w:line="276" w:lineRule="auto"/>
        <w:ind w:left="567" w:hanging="567"/>
        <w:jc w:val="both"/>
        <w:rPr>
          <w:rFonts w:ascii="Arial" w:hAnsi="Arial" w:cs="Arial"/>
          <w:b/>
          <w:lang w:val="es-ES"/>
        </w:rPr>
      </w:pPr>
    </w:p>
    <w:p w14:paraId="24382F3A" w14:textId="77777777" w:rsidR="00F11AA3" w:rsidRDefault="00F11AA3" w:rsidP="00F11AA3">
      <w:pPr>
        <w:tabs>
          <w:tab w:val="left" w:pos="567"/>
        </w:tabs>
        <w:spacing w:after="0" w:line="276" w:lineRule="auto"/>
        <w:ind w:left="567" w:hanging="567"/>
        <w:jc w:val="both"/>
        <w:rPr>
          <w:rFonts w:ascii="Arial" w:hAnsi="Arial" w:cs="Arial"/>
          <w:b/>
          <w:lang w:val="es-ES"/>
        </w:rPr>
      </w:pPr>
    </w:p>
    <w:p w14:paraId="1A7878AC" w14:textId="77777777" w:rsidR="00F11AA3" w:rsidRDefault="00F11AA3" w:rsidP="00F11AA3">
      <w:pPr>
        <w:tabs>
          <w:tab w:val="left" w:pos="567"/>
        </w:tabs>
        <w:spacing w:after="0" w:line="276" w:lineRule="auto"/>
        <w:ind w:left="567" w:hanging="567"/>
        <w:jc w:val="both"/>
        <w:rPr>
          <w:rFonts w:ascii="Arial" w:hAnsi="Arial" w:cs="Arial"/>
          <w:b/>
          <w:lang w:val="es-ES"/>
        </w:rPr>
      </w:pPr>
    </w:p>
    <w:p w14:paraId="1535A584" w14:textId="77777777" w:rsidR="0069380B" w:rsidRDefault="00EC0963" w:rsidP="00F11AA3">
      <w:pPr>
        <w:spacing w:after="0" w:line="276" w:lineRule="auto"/>
        <w:ind w:left="567" w:hanging="567"/>
        <w:jc w:val="both"/>
        <w:rPr>
          <w:rFonts w:ascii="Arial" w:hAnsi="Arial" w:cs="Arial"/>
          <w:b/>
          <w:lang w:val="es-ES"/>
        </w:rPr>
      </w:pPr>
      <w:r w:rsidRPr="00821F20">
        <w:rPr>
          <w:rFonts w:ascii="Arial" w:hAnsi="Arial" w:cs="Arial"/>
          <w:b/>
          <w:lang w:val="es-ES"/>
        </w:rPr>
        <w:lastRenderedPageBreak/>
        <w:t xml:space="preserve">POR LO EXPUESTO: </w:t>
      </w:r>
    </w:p>
    <w:p w14:paraId="44E7B895" w14:textId="77777777" w:rsidR="00F11AA3" w:rsidRDefault="00F11AA3" w:rsidP="00D556DC">
      <w:pPr>
        <w:tabs>
          <w:tab w:val="left" w:pos="567"/>
        </w:tabs>
        <w:spacing w:after="120" w:line="276" w:lineRule="auto"/>
        <w:ind w:left="567" w:hanging="567"/>
        <w:jc w:val="both"/>
        <w:rPr>
          <w:rFonts w:ascii="Arial" w:hAnsi="Arial" w:cs="Arial"/>
          <w:lang w:val="es-ES"/>
        </w:rPr>
      </w:pPr>
    </w:p>
    <w:p w14:paraId="6B98F5B4" w14:textId="347E514B" w:rsidR="0069380B" w:rsidRDefault="00EC0963" w:rsidP="00D556DC">
      <w:pPr>
        <w:tabs>
          <w:tab w:val="left" w:pos="567"/>
        </w:tabs>
        <w:spacing w:after="120" w:line="276" w:lineRule="auto"/>
        <w:ind w:left="567" w:hanging="567"/>
        <w:jc w:val="both"/>
        <w:rPr>
          <w:rFonts w:ascii="Arial" w:hAnsi="Arial" w:cs="Arial"/>
          <w:lang w:val="es-ES"/>
        </w:rPr>
      </w:pPr>
      <w:r w:rsidRPr="00EC0963">
        <w:rPr>
          <w:rFonts w:ascii="Arial" w:hAnsi="Arial" w:cs="Arial"/>
          <w:lang w:val="es-ES"/>
        </w:rPr>
        <w:t xml:space="preserve">A </w:t>
      </w:r>
      <w:r w:rsidR="0069380B">
        <w:rPr>
          <w:rFonts w:ascii="Arial" w:hAnsi="Arial" w:cs="Arial"/>
          <w:lang w:val="es-ES"/>
        </w:rPr>
        <w:t>usted</w:t>
      </w:r>
      <w:r w:rsidRPr="00EC0963">
        <w:rPr>
          <w:rFonts w:ascii="Arial" w:hAnsi="Arial" w:cs="Arial"/>
          <w:lang w:val="es-ES"/>
        </w:rPr>
        <w:t xml:space="preserve"> pido </w:t>
      </w:r>
      <w:r w:rsidR="007A36CB">
        <w:rPr>
          <w:rFonts w:ascii="Arial" w:hAnsi="Arial" w:cs="Arial"/>
          <w:lang w:val="es-ES"/>
        </w:rPr>
        <w:t>admitir mi denuncia y tramitarla conforme a ley</w:t>
      </w:r>
      <w:r w:rsidR="0069380B">
        <w:rPr>
          <w:rFonts w:ascii="Arial" w:hAnsi="Arial" w:cs="Arial"/>
          <w:lang w:val="es-ES"/>
        </w:rPr>
        <w:t>.</w:t>
      </w:r>
      <w:r w:rsidRPr="00EC0963">
        <w:rPr>
          <w:rFonts w:ascii="Arial" w:hAnsi="Arial" w:cs="Arial"/>
          <w:lang w:val="es-ES"/>
        </w:rPr>
        <w:t xml:space="preserve"> </w:t>
      </w:r>
    </w:p>
    <w:p w14:paraId="5F90C9CD" w14:textId="77777777" w:rsidR="00D556DC" w:rsidRDefault="00D556DC" w:rsidP="00D556DC">
      <w:pPr>
        <w:tabs>
          <w:tab w:val="left" w:pos="567"/>
        </w:tabs>
        <w:spacing w:after="120" w:line="276" w:lineRule="auto"/>
        <w:ind w:left="567" w:hanging="567"/>
        <w:jc w:val="both"/>
        <w:rPr>
          <w:rFonts w:ascii="Arial" w:hAnsi="Arial" w:cs="Arial"/>
          <w:lang w:val="es-ES"/>
        </w:rPr>
      </w:pPr>
    </w:p>
    <w:p w14:paraId="28B128C6" w14:textId="77777777" w:rsidR="00821F20" w:rsidRDefault="00821F20" w:rsidP="00D556DC">
      <w:pPr>
        <w:tabs>
          <w:tab w:val="left" w:pos="567"/>
        </w:tabs>
        <w:spacing w:after="120" w:line="276" w:lineRule="auto"/>
        <w:ind w:left="1134" w:hanging="567"/>
        <w:jc w:val="right"/>
        <w:rPr>
          <w:rFonts w:ascii="Arial" w:hAnsi="Arial" w:cs="Arial"/>
          <w:lang w:val="es-ES"/>
        </w:rPr>
      </w:pPr>
      <w:r>
        <w:rPr>
          <w:rFonts w:ascii="Arial" w:hAnsi="Arial" w:cs="Arial"/>
          <w:lang w:val="es-ES"/>
        </w:rPr>
        <w:t>San Borja</w:t>
      </w:r>
      <w:r w:rsidR="00EC0963" w:rsidRPr="00EC0963">
        <w:rPr>
          <w:rFonts w:ascii="Arial" w:hAnsi="Arial" w:cs="Arial"/>
          <w:lang w:val="es-ES"/>
        </w:rPr>
        <w:t xml:space="preserve">, </w:t>
      </w:r>
      <w:r>
        <w:rPr>
          <w:rFonts w:ascii="Arial" w:hAnsi="Arial" w:cs="Arial"/>
          <w:lang w:val="es-ES"/>
        </w:rPr>
        <w:t>__</w:t>
      </w:r>
      <w:r w:rsidR="00EC0963" w:rsidRPr="00EC0963">
        <w:rPr>
          <w:rFonts w:ascii="Arial" w:hAnsi="Arial" w:cs="Arial"/>
          <w:lang w:val="es-ES"/>
        </w:rPr>
        <w:t xml:space="preserve"> de </w:t>
      </w:r>
      <w:r>
        <w:rPr>
          <w:rFonts w:ascii="Arial" w:hAnsi="Arial" w:cs="Arial"/>
          <w:lang w:val="es-ES"/>
        </w:rPr>
        <w:t>__________</w:t>
      </w:r>
      <w:r w:rsidR="00EC0963" w:rsidRPr="00EC0963">
        <w:rPr>
          <w:rFonts w:ascii="Arial" w:hAnsi="Arial" w:cs="Arial"/>
          <w:lang w:val="es-ES"/>
        </w:rPr>
        <w:t xml:space="preserve"> de 20</w:t>
      </w:r>
      <w:r>
        <w:rPr>
          <w:rFonts w:ascii="Arial" w:hAnsi="Arial" w:cs="Arial"/>
          <w:lang w:val="es-ES"/>
        </w:rPr>
        <w:t>21</w:t>
      </w:r>
      <w:r w:rsidR="00EC0963" w:rsidRPr="00EC0963">
        <w:rPr>
          <w:rFonts w:ascii="Arial" w:hAnsi="Arial" w:cs="Arial"/>
          <w:lang w:val="es-ES"/>
        </w:rPr>
        <w:t xml:space="preserve">. </w:t>
      </w:r>
    </w:p>
    <w:p w14:paraId="509AAF96" w14:textId="77777777" w:rsidR="00D556DC" w:rsidRDefault="00D556DC" w:rsidP="00D556DC">
      <w:pPr>
        <w:tabs>
          <w:tab w:val="left" w:pos="567"/>
        </w:tabs>
        <w:spacing w:after="120" w:line="276" w:lineRule="auto"/>
        <w:ind w:left="567" w:hanging="567"/>
        <w:jc w:val="center"/>
        <w:rPr>
          <w:rFonts w:ascii="Arial" w:hAnsi="Arial" w:cs="Arial"/>
          <w:lang w:val="es-ES"/>
        </w:rPr>
      </w:pPr>
    </w:p>
    <w:p w14:paraId="594EFFD5" w14:textId="77777777" w:rsidR="00D556DC" w:rsidRDefault="00D556DC" w:rsidP="00D556DC">
      <w:pPr>
        <w:tabs>
          <w:tab w:val="left" w:pos="567"/>
        </w:tabs>
        <w:spacing w:after="120" w:line="276" w:lineRule="auto"/>
        <w:ind w:left="567" w:hanging="567"/>
        <w:jc w:val="center"/>
        <w:rPr>
          <w:rFonts w:ascii="Arial" w:hAnsi="Arial" w:cs="Arial"/>
          <w:lang w:val="es-ES"/>
        </w:rPr>
      </w:pPr>
    </w:p>
    <w:p w14:paraId="46B96F43" w14:textId="77777777" w:rsidR="00D556DC" w:rsidRDefault="00D556DC" w:rsidP="00D556DC">
      <w:pPr>
        <w:tabs>
          <w:tab w:val="left" w:pos="567"/>
        </w:tabs>
        <w:spacing w:after="120" w:line="276" w:lineRule="auto"/>
        <w:ind w:left="567" w:hanging="567"/>
        <w:jc w:val="center"/>
        <w:rPr>
          <w:rFonts w:ascii="Arial" w:hAnsi="Arial" w:cs="Arial"/>
          <w:lang w:val="es-ES"/>
        </w:rPr>
      </w:pPr>
    </w:p>
    <w:p w14:paraId="71767C87" w14:textId="77777777" w:rsidR="00D556DC" w:rsidRDefault="00D556DC" w:rsidP="00D556DC">
      <w:pPr>
        <w:tabs>
          <w:tab w:val="left" w:pos="567"/>
        </w:tabs>
        <w:spacing w:after="120" w:line="276" w:lineRule="auto"/>
        <w:ind w:left="567" w:hanging="567"/>
        <w:jc w:val="center"/>
        <w:rPr>
          <w:rFonts w:ascii="Arial" w:hAnsi="Arial" w:cs="Arial"/>
          <w:lang w:val="es-ES"/>
        </w:rPr>
      </w:pPr>
    </w:p>
    <w:p w14:paraId="11AE43B6" w14:textId="77777777" w:rsidR="00D556DC" w:rsidRDefault="00D556DC" w:rsidP="00D556DC">
      <w:pPr>
        <w:tabs>
          <w:tab w:val="left" w:pos="567"/>
        </w:tabs>
        <w:spacing w:after="120" w:line="276" w:lineRule="auto"/>
        <w:ind w:left="567" w:hanging="567"/>
        <w:jc w:val="center"/>
        <w:rPr>
          <w:rFonts w:ascii="Arial" w:hAnsi="Arial" w:cs="Arial"/>
          <w:lang w:val="es-ES"/>
        </w:rPr>
      </w:pPr>
    </w:p>
    <w:p w14:paraId="52EE31DC" w14:textId="16FB9A91" w:rsidR="00D556DC" w:rsidRDefault="00D556DC" w:rsidP="00D556DC">
      <w:pPr>
        <w:tabs>
          <w:tab w:val="left" w:pos="567"/>
        </w:tabs>
        <w:spacing w:after="0" w:line="276" w:lineRule="auto"/>
        <w:ind w:left="567" w:hanging="567"/>
        <w:jc w:val="center"/>
        <w:rPr>
          <w:rFonts w:ascii="Arial" w:hAnsi="Arial" w:cs="Arial"/>
          <w:lang w:val="es-ES"/>
        </w:rPr>
      </w:pPr>
      <w:r>
        <w:rPr>
          <w:rFonts w:ascii="Arial" w:hAnsi="Arial" w:cs="Arial"/>
          <w:lang w:val="es-ES"/>
        </w:rPr>
        <w:t>_________________________________________</w:t>
      </w:r>
    </w:p>
    <w:p w14:paraId="48B0011A" w14:textId="1ABA2598" w:rsidR="00D556DC" w:rsidRDefault="00EC0963" w:rsidP="00D556DC">
      <w:pPr>
        <w:tabs>
          <w:tab w:val="left" w:pos="567"/>
        </w:tabs>
        <w:spacing w:after="0" w:line="240" w:lineRule="auto"/>
        <w:ind w:left="567" w:hanging="567"/>
        <w:jc w:val="center"/>
        <w:rPr>
          <w:rFonts w:ascii="Arial" w:hAnsi="Arial" w:cs="Arial"/>
          <w:lang w:val="es-ES"/>
        </w:rPr>
      </w:pPr>
      <w:r w:rsidRPr="00EC0963">
        <w:rPr>
          <w:rFonts w:ascii="Arial" w:hAnsi="Arial" w:cs="Arial"/>
          <w:lang w:val="es-ES"/>
        </w:rPr>
        <w:t>(</w:t>
      </w:r>
      <w:r w:rsidR="00D556DC">
        <w:rPr>
          <w:rFonts w:ascii="Arial" w:hAnsi="Arial" w:cs="Arial"/>
          <w:lang w:val="es-ES"/>
        </w:rPr>
        <w:t>Nombre y firma del denunciante)</w:t>
      </w:r>
    </w:p>
    <w:p w14:paraId="49486524" w14:textId="3CEC1D51" w:rsidR="00EC0963" w:rsidRPr="00EC0963" w:rsidRDefault="00D556DC" w:rsidP="00D556DC">
      <w:pPr>
        <w:tabs>
          <w:tab w:val="left" w:pos="567"/>
        </w:tabs>
        <w:spacing w:after="0" w:line="240" w:lineRule="auto"/>
        <w:ind w:left="567" w:hanging="567"/>
        <w:jc w:val="center"/>
        <w:rPr>
          <w:rFonts w:ascii="Arial" w:hAnsi="Arial" w:cs="Arial"/>
          <w:lang w:val="es-ES"/>
        </w:rPr>
      </w:pPr>
      <w:r>
        <w:rPr>
          <w:rFonts w:ascii="Arial" w:hAnsi="Arial" w:cs="Arial"/>
          <w:lang w:val="es-ES"/>
        </w:rPr>
        <w:t xml:space="preserve">DNI N°       </w:t>
      </w:r>
    </w:p>
    <w:p w14:paraId="50FA61C6" w14:textId="25346ACD" w:rsidR="00EC0963" w:rsidRDefault="00EC0963" w:rsidP="0069380B">
      <w:pPr>
        <w:tabs>
          <w:tab w:val="left" w:pos="567"/>
        </w:tabs>
        <w:spacing w:after="120" w:line="240" w:lineRule="auto"/>
        <w:ind w:left="567" w:hanging="567"/>
        <w:jc w:val="both"/>
        <w:rPr>
          <w:rFonts w:ascii="Arial" w:hAnsi="Arial" w:cs="Arial"/>
          <w:lang w:val="es-ES"/>
        </w:rPr>
      </w:pPr>
    </w:p>
    <w:p w14:paraId="2F1836B4" w14:textId="77777777" w:rsidR="00821F20" w:rsidRPr="008C21AD" w:rsidRDefault="00821F20">
      <w:pPr>
        <w:tabs>
          <w:tab w:val="left" w:pos="567"/>
        </w:tabs>
        <w:spacing w:after="120" w:line="240" w:lineRule="auto"/>
        <w:ind w:left="567" w:hanging="567"/>
        <w:jc w:val="both"/>
        <w:rPr>
          <w:rFonts w:ascii="Arial" w:hAnsi="Arial" w:cs="Arial"/>
        </w:rPr>
      </w:pPr>
    </w:p>
    <w:sectPr w:rsidR="00821F20" w:rsidRPr="008C21A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97D9A" w14:textId="77777777" w:rsidR="00E546BF" w:rsidRDefault="00E546BF" w:rsidP="00821F20">
      <w:pPr>
        <w:spacing w:after="0" w:line="240" w:lineRule="auto"/>
      </w:pPr>
      <w:r>
        <w:separator/>
      </w:r>
    </w:p>
  </w:endnote>
  <w:endnote w:type="continuationSeparator" w:id="0">
    <w:p w14:paraId="25E0BFB6" w14:textId="77777777" w:rsidR="00E546BF" w:rsidRDefault="00E546BF" w:rsidP="0082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7CF73" w14:textId="77777777" w:rsidR="00E546BF" w:rsidRDefault="00E546BF" w:rsidP="00821F20">
      <w:pPr>
        <w:spacing w:after="0" w:line="240" w:lineRule="auto"/>
      </w:pPr>
      <w:r>
        <w:separator/>
      </w:r>
    </w:p>
  </w:footnote>
  <w:footnote w:type="continuationSeparator" w:id="0">
    <w:p w14:paraId="64B97874" w14:textId="77777777" w:rsidR="00E546BF" w:rsidRDefault="00E546BF" w:rsidP="00821F20">
      <w:pPr>
        <w:spacing w:after="0" w:line="240" w:lineRule="auto"/>
      </w:pPr>
      <w:r>
        <w:continuationSeparator/>
      </w:r>
    </w:p>
  </w:footnote>
  <w:footnote w:id="1">
    <w:p w14:paraId="70FEF815" w14:textId="77777777" w:rsidR="00D556DC" w:rsidRPr="00D556DC" w:rsidRDefault="00D556DC" w:rsidP="00D556DC">
      <w:pPr>
        <w:pStyle w:val="Textonotapie"/>
        <w:rPr>
          <w:rFonts w:ascii="Arial" w:hAnsi="Arial" w:cs="Arial"/>
          <w:b/>
          <w:i/>
          <w:sz w:val="14"/>
          <w:szCs w:val="14"/>
        </w:rPr>
      </w:pPr>
      <w:r>
        <w:rPr>
          <w:rStyle w:val="Refdenotaalpie"/>
        </w:rPr>
        <w:footnoteRef/>
      </w:r>
      <w:r>
        <w:t xml:space="preserve"> </w:t>
      </w:r>
      <w:r w:rsidRPr="00D556DC">
        <w:rPr>
          <w:rFonts w:ascii="Arial" w:hAnsi="Arial" w:cs="Arial"/>
          <w:b/>
          <w:i/>
          <w:sz w:val="14"/>
          <w:szCs w:val="14"/>
        </w:rPr>
        <w:t>TEXTO ÚNICO ORDENADO DE LA LEY N° 27444, LEY DEL PROCEDIMIENTO ADMINISTRATIVO GENERAL</w:t>
      </w:r>
    </w:p>
    <w:p w14:paraId="00803A8A" w14:textId="78FC87F1" w:rsidR="00D556DC" w:rsidRPr="00D556DC" w:rsidRDefault="00D556DC" w:rsidP="00D556DC">
      <w:pPr>
        <w:pStyle w:val="Textonotapie"/>
        <w:rPr>
          <w:rFonts w:ascii="Arial" w:hAnsi="Arial" w:cs="Arial"/>
          <w:b/>
          <w:bCs/>
          <w:i/>
          <w:sz w:val="14"/>
          <w:szCs w:val="14"/>
        </w:rPr>
      </w:pPr>
      <w:r w:rsidRPr="00D556DC">
        <w:rPr>
          <w:rFonts w:ascii="Arial" w:hAnsi="Arial" w:cs="Arial"/>
          <w:b/>
          <w:bCs/>
          <w:i/>
          <w:sz w:val="14"/>
          <w:szCs w:val="14"/>
        </w:rPr>
        <w:t>Artículo 20. Modalidades de notificación</w:t>
      </w:r>
    </w:p>
    <w:p w14:paraId="52526BD1" w14:textId="6A0D0ACA" w:rsidR="00D556DC" w:rsidRPr="00D556DC" w:rsidRDefault="00D556DC" w:rsidP="00D556DC">
      <w:pPr>
        <w:pStyle w:val="Textonotapie"/>
        <w:rPr>
          <w:rFonts w:ascii="Arial" w:hAnsi="Arial" w:cs="Arial"/>
          <w:bCs/>
          <w:i/>
          <w:sz w:val="14"/>
          <w:szCs w:val="14"/>
        </w:rPr>
      </w:pPr>
      <w:r w:rsidRPr="00D556DC">
        <w:rPr>
          <w:rFonts w:ascii="Arial" w:hAnsi="Arial" w:cs="Arial"/>
          <w:bCs/>
          <w:i/>
          <w:sz w:val="14"/>
          <w:szCs w:val="14"/>
        </w:rPr>
        <w:t xml:space="preserve"> (…)</w:t>
      </w:r>
    </w:p>
    <w:p w14:paraId="3EFF06CC" w14:textId="6A9E9E15" w:rsidR="00D556DC" w:rsidRPr="00D556DC" w:rsidRDefault="00D556DC" w:rsidP="00D556DC">
      <w:pPr>
        <w:pStyle w:val="Textonotapie"/>
        <w:jc w:val="both"/>
        <w:rPr>
          <w:rFonts w:ascii="Arial" w:hAnsi="Arial" w:cs="Arial"/>
          <w:sz w:val="16"/>
          <w:lang w:val="es-ES"/>
        </w:rPr>
      </w:pPr>
      <w:r w:rsidRPr="00D556DC">
        <w:rPr>
          <w:rFonts w:ascii="Arial" w:hAnsi="Arial" w:cs="Arial"/>
          <w:bCs/>
          <w:i/>
          <w:sz w:val="14"/>
          <w:szCs w:val="14"/>
        </w:rPr>
        <w:t>20.4. El administrado interesado o afectado por el acto que hubiera consignado en su escrito alguna dirección electrónica que conste en el expediente puede ser notificado a través de ese medio siempre que haya dado su autorización expresa para ello. Para este caso no es de aplicación el orden de prelación dispuesto en el numeral 20.1.</w:t>
      </w:r>
      <w:r w:rsidRPr="00D556DC">
        <w:rPr>
          <w:rFonts w:ascii="Arial" w:hAnsi="Arial" w:cs="Arial"/>
          <w:bCs/>
          <w:i/>
          <w:sz w:val="16"/>
        </w:rPr>
        <w:t xml:space="preserve"> </w:t>
      </w:r>
    </w:p>
  </w:footnote>
  <w:footnote w:id="2">
    <w:p w14:paraId="18711971" w14:textId="335F6238" w:rsidR="0007542C" w:rsidRPr="00D556DC" w:rsidRDefault="0007542C" w:rsidP="00D556DC">
      <w:pPr>
        <w:pStyle w:val="Textonotapie"/>
        <w:ind w:left="142" w:hanging="142"/>
        <w:rPr>
          <w:rFonts w:ascii="Arial" w:hAnsi="Arial" w:cs="Arial"/>
          <w:sz w:val="14"/>
          <w:szCs w:val="14"/>
        </w:rPr>
      </w:pPr>
      <w:r>
        <w:rPr>
          <w:rStyle w:val="Refdenotaalpie"/>
        </w:rPr>
        <w:footnoteRef/>
      </w:r>
      <w:r>
        <w:t xml:space="preserve"> </w:t>
      </w:r>
      <w:r>
        <w:tab/>
      </w:r>
      <w:r w:rsidRPr="00D556DC">
        <w:rPr>
          <w:rFonts w:ascii="Arial" w:hAnsi="Arial" w:cs="Arial"/>
          <w:b/>
          <w:sz w:val="14"/>
          <w:szCs w:val="14"/>
        </w:rPr>
        <w:t>TEXTO ÚNICO ORDENADO DE LA LEY N° 27444, LEY DEL PROCEDIMIENTO ADMINISTRATIVO GENERAL</w:t>
      </w:r>
      <w:r w:rsidRPr="00D556DC">
        <w:rPr>
          <w:rFonts w:ascii="Arial" w:hAnsi="Arial" w:cs="Arial"/>
          <w:sz w:val="14"/>
          <w:szCs w:val="14"/>
        </w:rPr>
        <w:t xml:space="preserve"> </w:t>
      </w:r>
    </w:p>
    <w:p w14:paraId="7026E235" w14:textId="5A981BD8" w:rsidR="0007542C" w:rsidRPr="00D556DC" w:rsidRDefault="0007542C" w:rsidP="00D556DC">
      <w:pPr>
        <w:pStyle w:val="Textonotapie"/>
        <w:ind w:left="142" w:hanging="142"/>
        <w:rPr>
          <w:rFonts w:ascii="Arial" w:hAnsi="Arial" w:cs="Arial"/>
          <w:sz w:val="14"/>
          <w:szCs w:val="14"/>
          <w:lang w:val="es-ES"/>
        </w:rPr>
      </w:pPr>
      <w:r w:rsidRPr="00D556DC">
        <w:rPr>
          <w:rFonts w:ascii="Arial" w:hAnsi="Arial" w:cs="Arial"/>
          <w:b/>
          <w:bCs/>
          <w:sz w:val="14"/>
          <w:szCs w:val="14"/>
          <w:lang w:val="es-ES"/>
        </w:rPr>
        <w:t>Artículo 116.- Derecho a formular denuncias</w:t>
      </w:r>
    </w:p>
    <w:p w14:paraId="1EC10B29" w14:textId="4E4C861C" w:rsidR="0007542C" w:rsidRPr="00D556DC" w:rsidRDefault="0007542C" w:rsidP="00D556DC">
      <w:pPr>
        <w:pStyle w:val="Textonotapie"/>
        <w:ind w:left="142" w:hanging="142"/>
        <w:jc w:val="both"/>
        <w:rPr>
          <w:rFonts w:ascii="Arial" w:hAnsi="Arial" w:cs="Arial"/>
          <w:sz w:val="14"/>
          <w:szCs w:val="14"/>
          <w:lang w:val="es-ES"/>
        </w:rPr>
      </w:pPr>
      <w:r w:rsidRPr="00D556DC">
        <w:rPr>
          <w:rFonts w:ascii="Arial" w:hAnsi="Arial" w:cs="Arial"/>
          <w:sz w:val="14"/>
          <w:szCs w:val="14"/>
          <w:lang w:val="es-ES"/>
        </w:rPr>
        <w:t>(…)</w:t>
      </w:r>
    </w:p>
    <w:p w14:paraId="6ED5D9C4" w14:textId="62236CE2" w:rsidR="0007542C" w:rsidRPr="00D556DC" w:rsidRDefault="0007542C" w:rsidP="00D556DC">
      <w:pPr>
        <w:pStyle w:val="Textonotapie"/>
        <w:jc w:val="both"/>
        <w:rPr>
          <w:rFonts w:ascii="Arial" w:hAnsi="Arial" w:cs="Arial"/>
          <w:sz w:val="14"/>
          <w:szCs w:val="14"/>
          <w:lang w:val="es-ES"/>
        </w:rPr>
      </w:pPr>
      <w:r w:rsidRPr="00D556DC">
        <w:rPr>
          <w:rFonts w:ascii="Arial" w:hAnsi="Arial" w:cs="Arial"/>
          <w:sz w:val="14"/>
          <w:szCs w:val="14"/>
          <w:lang w:val="es-ES"/>
        </w:rPr>
        <w:t>116.2 La comunicación debe exponer claramente la relación de los hechos, las circunstancias de tiempo, lugar y modo que permitan su constatación, la indicación de sus presuntos autores, partícipes y damnificados, el aporte de la evidencia o su descripción para que la administración proceda a su ubicación, así como cualquier otro elemento que permita su comprobación.</w:t>
      </w:r>
    </w:p>
    <w:p w14:paraId="28E7364F" w14:textId="77777777" w:rsidR="0007542C" w:rsidRPr="00D556DC" w:rsidRDefault="0007542C" w:rsidP="00D556DC">
      <w:pPr>
        <w:pStyle w:val="Textonotapie"/>
        <w:ind w:left="142" w:hanging="142"/>
        <w:jc w:val="both"/>
        <w:rPr>
          <w:rFonts w:ascii="Arial" w:hAnsi="Arial" w:cs="Arial"/>
          <w:sz w:val="14"/>
          <w:szCs w:val="14"/>
          <w:lang w:val="es-ES"/>
        </w:rPr>
      </w:pPr>
    </w:p>
    <w:p w14:paraId="6BB92EDF" w14:textId="3712C1F2" w:rsidR="0007542C" w:rsidRPr="00D556DC" w:rsidRDefault="0007542C" w:rsidP="00D556DC">
      <w:pPr>
        <w:pStyle w:val="Textonotapie"/>
        <w:jc w:val="both"/>
        <w:rPr>
          <w:rFonts w:ascii="Arial" w:hAnsi="Arial" w:cs="Arial"/>
          <w:b/>
          <w:i/>
          <w:sz w:val="14"/>
          <w:szCs w:val="14"/>
        </w:rPr>
      </w:pPr>
      <w:r w:rsidRPr="00D556DC">
        <w:rPr>
          <w:rFonts w:ascii="Arial" w:hAnsi="Arial" w:cs="Arial"/>
          <w:i/>
          <w:sz w:val="14"/>
          <w:szCs w:val="14"/>
          <w:lang w:val="es-ES"/>
        </w:rPr>
        <w:t>“</w:t>
      </w:r>
      <w:r w:rsidRPr="00D556DC">
        <w:rPr>
          <w:rFonts w:ascii="Arial" w:hAnsi="Arial" w:cs="Arial"/>
          <w:b/>
          <w:i/>
          <w:sz w:val="14"/>
          <w:szCs w:val="14"/>
        </w:rPr>
        <w:t>Disposiciones que regulan la investigación y el proceso administrativo disciplinario para profesores, en el marco de la Ley N° 29944, Ley de Reforma Magisterial”, documento normativo aprobado por la R.V.M. N° 091-2021-MINEDU</w:t>
      </w:r>
    </w:p>
    <w:p w14:paraId="26F0B9A8" w14:textId="65A72C5D" w:rsidR="0007542C" w:rsidRPr="00D556DC" w:rsidRDefault="0007542C" w:rsidP="00D556DC">
      <w:pPr>
        <w:pStyle w:val="Textonotapie"/>
        <w:jc w:val="both"/>
        <w:rPr>
          <w:rFonts w:ascii="Arial" w:hAnsi="Arial" w:cs="Arial"/>
          <w:b/>
          <w:i/>
          <w:sz w:val="14"/>
          <w:szCs w:val="14"/>
        </w:rPr>
      </w:pPr>
      <w:r w:rsidRPr="00D556DC">
        <w:rPr>
          <w:rFonts w:ascii="Arial" w:hAnsi="Arial" w:cs="Arial"/>
          <w:b/>
          <w:i/>
          <w:sz w:val="14"/>
          <w:szCs w:val="14"/>
        </w:rPr>
        <w:t>6.4.1. PRESENTACIÓN Y CALIFICACIÓN DE LA DENUNCIA</w:t>
      </w:r>
    </w:p>
    <w:p w14:paraId="4764A26C" w14:textId="7F0BEFBB" w:rsidR="0007542C" w:rsidRPr="00D556DC" w:rsidRDefault="0007542C" w:rsidP="00D556DC">
      <w:pPr>
        <w:pStyle w:val="Textonotapie"/>
        <w:jc w:val="both"/>
        <w:rPr>
          <w:rFonts w:ascii="Arial" w:hAnsi="Arial" w:cs="Arial"/>
          <w:b/>
          <w:i/>
          <w:sz w:val="16"/>
          <w:szCs w:val="16"/>
          <w:lang w:val="es-ES"/>
        </w:rPr>
      </w:pPr>
      <w:r w:rsidRPr="00D556DC">
        <w:rPr>
          <w:rFonts w:ascii="Arial" w:hAnsi="Arial" w:cs="Arial"/>
          <w:i/>
          <w:sz w:val="14"/>
          <w:szCs w:val="14"/>
        </w:rPr>
        <w:t>La persona que considere que un profesor ha cometido una falta disciplinaria, puede formular la denuncia correspondiente, la cual es presentada por escrito, debiendo exponer claramente los hechos denunciados, identificando al presunto responsable y adjuntando u ofreciendo las pruebas pertinentes. El denunciante es un tercero colaborador de la administración pública, en tal sentido, no es parte del PAD; su desistimiento tiene nula implicación en la continuación de la investigación de los hechos denunciados.</w:t>
      </w:r>
      <w:r w:rsidR="00D556DC" w:rsidRPr="00D556DC">
        <w:rPr>
          <w:rFonts w:ascii="Arial" w:hAnsi="Arial" w:cs="Arial"/>
          <w:i/>
          <w:sz w:val="14"/>
          <w:szCs w:val="1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29EB"/>
    <w:multiLevelType w:val="hybridMultilevel"/>
    <w:tmpl w:val="0E4CE0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FA139C5"/>
    <w:multiLevelType w:val="hybridMultilevel"/>
    <w:tmpl w:val="CB34222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0E62181"/>
    <w:multiLevelType w:val="hybridMultilevel"/>
    <w:tmpl w:val="0AFA9C58"/>
    <w:lvl w:ilvl="0" w:tplc="0409000D">
      <w:start w:val="1"/>
      <w:numFmt w:val="bullet"/>
      <w:lvlText w:val=""/>
      <w:lvlJc w:val="left"/>
      <w:pPr>
        <w:ind w:left="6" w:hanging="360"/>
      </w:pPr>
      <w:rPr>
        <w:rFonts w:ascii="Wingdings" w:hAnsi="Wingdings"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3" w15:restartNumberingAfterBreak="0">
    <w:nsid w:val="36146D8C"/>
    <w:multiLevelType w:val="hybridMultilevel"/>
    <w:tmpl w:val="E04E8C94"/>
    <w:lvl w:ilvl="0" w:tplc="89A03F7C">
      <w:start w:val="1"/>
      <w:numFmt w:val="bullet"/>
      <w:lvlText w:val="•"/>
      <w:lvlJc w:val="left"/>
      <w:pPr>
        <w:tabs>
          <w:tab w:val="num" w:pos="720"/>
        </w:tabs>
        <w:ind w:left="720" w:hanging="360"/>
      </w:pPr>
      <w:rPr>
        <w:rFonts w:ascii="Arial" w:hAnsi="Arial" w:hint="default"/>
      </w:rPr>
    </w:lvl>
    <w:lvl w:ilvl="1" w:tplc="C6BCCB14">
      <w:start w:val="1"/>
      <w:numFmt w:val="bullet"/>
      <w:lvlText w:val="•"/>
      <w:lvlJc w:val="left"/>
      <w:pPr>
        <w:tabs>
          <w:tab w:val="num" w:pos="1440"/>
        </w:tabs>
        <w:ind w:left="1440" w:hanging="360"/>
      </w:pPr>
      <w:rPr>
        <w:rFonts w:ascii="Arial" w:hAnsi="Arial" w:hint="default"/>
      </w:rPr>
    </w:lvl>
    <w:lvl w:ilvl="2" w:tplc="5F7209F0" w:tentative="1">
      <w:start w:val="1"/>
      <w:numFmt w:val="bullet"/>
      <w:lvlText w:val="•"/>
      <w:lvlJc w:val="left"/>
      <w:pPr>
        <w:tabs>
          <w:tab w:val="num" w:pos="2160"/>
        </w:tabs>
        <w:ind w:left="2160" w:hanging="360"/>
      </w:pPr>
      <w:rPr>
        <w:rFonts w:ascii="Arial" w:hAnsi="Arial" w:hint="default"/>
      </w:rPr>
    </w:lvl>
    <w:lvl w:ilvl="3" w:tplc="AE741832" w:tentative="1">
      <w:start w:val="1"/>
      <w:numFmt w:val="bullet"/>
      <w:lvlText w:val="•"/>
      <w:lvlJc w:val="left"/>
      <w:pPr>
        <w:tabs>
          <w:tab w:val="num" w:pos="2880"/>
        </w:tabs>
        <w:ind w:left="2880" w:hanging="360"/>
      </w:pPr>
      <w:rPr>
        <w:rFonts w:ascii="Arial" w:hAnsi="Arial" w:hint="default"/>
      </w:rPr>
    </w:lvl>
    <w:lvl w:ilvl="4" w:tplc="AA588D4E" w:tentative="1">
      <w:start w:val="1"/>
      <w:numFmt w:val="bullet"/>
      <w:lvlText w:val="•"/>
      <w:lvlJc w:val="left"/>
      <w:pPr>
        <w:tabs>
          <w:tab w:val="num" w:pos="3600"/>
        </w:tabs>
        <w:ind w:left="3600" w:hanging="360"/>
      </w:pPr>
      <w:rPr>
        <w:rFonts w:ascii="Arial" w:hAnsi="Arial" w:hint="default"/>
      </w:rPr>
    </w:lvl>
    <w:lvl w:ilvl="5" w:tplc="720840E6" w:tentative="1">
      <w:start w:val="1"/>
      <w:numFmt w:val="bullet"/>
      <w:lvlText w:val="•"/>
      <w:lvlJc w:val="left"/>
      <w:pPr>
        <w:tabs>
          <w:tab w:val="num" w:pos="4320"/>
        </w:tabs>
        <w:ind w:left="4320" w:hanging="360"/>
      </w:pPr>
      <w:rPr>
        <w:rFonts w:ascii="Arial" w:hAnsi="Arial" w:hint="default"/>
      </w:rPr>
    </w:lvl>
    <w:lvl w:ilvl="6" w:tplc="4748FAEE" w:tentative="1">
      <w:start w:val="1"/>
      <w:numFmt w:val="bullet"/>
      <w:lvlText w:val="•"/>
      <w:lvlJc w:val="left"/>
      <w:pPr>
        <w:tabs>
          <w:tab w:val="num" w:pos="5040"/>
        </w:tabs>
        <w:ind w:left="5040" w:hanging="360"/>
      </w:pPr>
      <w:rPr>
        <w:rFonts w:ascii="Arial" w:hAnsi="Arial" w:hint="default"/>
      </w:rPr>
    </w:lvl>
    <w:lvl w:ilvl="7" w:tplc="46048264" w:tentative="1">
      <w:start w:val="1"/>
      <w:numFmt w:val="bullet"/>
      <w:lvlText w:val="•"/>
      <w:lvlJc w:val="left"/>
      <w:pPr>
        <w:tabs>
          <w:tab w:val="num" w:pos="5760"/>
        </w:tabs>
        <w:ind w:left="5760" w:hanging="360"/>
      </w:pPr>
      <w:rPr>
        <w:rFonts w:ascii="Arial" w:hAnsi="Arial" w:hint="default"/>
      </w:rPr>
    </w:lvl>
    <w:lvl w:ilvl="8" w:tplc="D63691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D4720C"/>
    <w:multiLevelType w:val="multilevel"/>
    <w:tmpl w:val="1CF06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674D12"/>
    <w:multiLevelType w:val="multilevel"/>
    <w:tmpl w:val="B916039C"/>
    <w:lvl w:ilvl="0">
      <w:start w:val="3"/>
      <w:numFmt w:val="decimal"/>
      <w:lvlText w:val="%1"/>
      <w:lvlJc w:val="left"/>
      <w:pPr>
        <w:ind w:left="1623" w:hanging="520"/>
      </w:pPr>
      <w:rPr>
        <w:rFonts w:hint="default"/>
        <w:lang w:val="es-ES" w:eastAsia="es-ES" w:bidi="es-ES"/>
      </w:rPr>
    </w:lvl>
    <w:lvl w:ilvl="1">
      <w:start w:val="1"/>
      <w:numFmt w:val="decimal"/>
      <w:lvlText w:val="%1.%2"/>
      <w:lvlJc w:val="left"/>
      <w:pPr>
        <w:ind w:left="1623" w:hanging="520"/>
        <w:jc w:val="right"/>
      </w:pPr>
      <w:rPr>
        <w:rFonts w:ascii="Century Gothic" w:eastAsia="Century Gothic" w:hAnsi="Century Gothic" w:cs="Century Gothic" w:hint="default"/>
        <w:color w:val="E30613"/>
        <w:spacing w:val="-6"/>
        <w:w w:val="95"/>
        <w:sz w:val="30"/>
        <w:szCs w:val="30"/>
        <w:lang w:val="es-ES" w:eastAsia="es-ES" w:bidi="es-ES"/>
      </w:rPr>
    </w:lvl>
    <w:lvl w:ilvl="2">
      <w:start w:val="1"/>
      <w:numFmt w:val="decimal"/>
      <w:lvlText w:val="%1.%2.%3"/>
      <w:lvlJc w:val="left"/>
      <w:pPr>
        <w:ind w:left="1617" w:hanging="514"/>
        <w:jc w:val="right"/>
      </w:pPr>
      <w:rPr>
        <w:rFonts w:ascii="Century Gothic" w:eastAsia="Century Gothic" w:hAnsi="Century Gothic" w:cs="Century Gothic" w:hint="default"/>
        <w:b/>
        <w:bCs/>
        <w:spacing w:val="-3"/>
        <w:w w:val="95"/>
        <w:sz w:val="22"/>
        <w:szCs w:val="22"/>
        <w:lang w:val="es-ES" w:eastAsia="es-ES" w:bidi="es-ES"/>
      </w:rPr>
    </w:lvl>
    <w:lvl w:ilvl="3">
      <w:start w:val="1"/>
      <w:numFmt w:val="decimal"/>
      <w:lvlText w:val="%4."/>
      <w:lvlJc w:val="left"/>
      <w:pPr>
        <w:ind w:left="1344" w:hanging="241"/>
      </w:pPr>
      <w:rPr>
        <w:rFonts w:ascii="Century Gothic" w:eastAsia="Century Gothic" w:hAnsi="Century Gothic" w:cs="Century Gothic" w:hint="default"/>
        <w:spacing w:val="-2"/>
        <w:w w:val="98"/>
        <w:sz w:val="19"/>
        <w:szCs w:val="19"/>
        <w:lang w:val="es-ES" w:eastAsia="es-ES" w:bidi="es-ES"/>
      </w:rPr>
    </w:lvl>
    <w:lvl w:ilvl="4">
      <w:numFmt w:val="bullet"/>
      <w:lvlText w:val="•"/>
      <w:lvlJc w:val="left"/>
      <w:pPr>
        <w:ind w:left="3138" w:hanging="241"/>
      </w:pPr>
      <w:rPr>
        <w:rFonts w:hint="default"/>
        <w:lang w:val="es-ES" w:eastAsia="es-ES" w:bidi="es-ES"/>
      </w:rPr>
    </w:lvl>
    <w:lvl w:ilvl="5">
      <w:numFmt w:val="bullet"/>
      <w:lvlText w:val="•"/>
      <w:lvlJc w:val="left"/>
      <w:pPr>
        <w:ind w:left="3645" w:hanging="241"/>
      </w:pPr>
      <w:rPr>
        <w:rFonts w:hint="default"/>
        <w:lang w:val="es-ES" w:eastAsia="es-ES" w:bidi="es-ES"/>
      </w:rPr>
    </w:lvl>
    <w:lvl w:ilvl="6">
      <w:numFmt w:val="bullet"/>
      <w:lvlText w:val="•"/>
      <w:lvlJc w:val="left"/>
      <w:pPr>
        <w:ind w:left="4151" w:hanging="241"/>
      </w:pPr>
      <w:rPr>
        <w:rFonts w:hint="default"/>
        <w:lang w:val="es-ES" w:eastAsia="es-ES" w:bidi="es-ES"/>
      </w:rPr>
    </w:lvl>
    <w:lvl w:ilvl="7">
      <w:numFmt w:val="bullet"/>
      <w:lvlText w:val="•"/>
      <w:lvlJc w:val="left"/>
      <w:pPr>
        <w:ind w:left="4657" w:hanging="241"/>
      </w:pPr>
      <w:rPr>
        <w:rFonts w:hint="default"/>
        <w:lang w:val="es-ES" w:eastAsia="es-ES" w:bidi="es-ES"/>
      </w:rPr>
    </w:lvl>
    <w:lvl w:ilvl="8">
      <w:numFmt w:val="bullet"/>
      <w:lvlText w:val="•"/>
      <w:lvlJc w:val="left"/>
      <w:pPr>
        <w:ind w:left="5164" w:hanging="241"/>
      </w:pPr>
      <w:rPr>
        <w:rFonts w:hint="default"/>
        <w:lang w:val="es-ES" w:eastAsia="es-ES" w:bidi="es-ES"/>
      </w:rPr>
    </w:lvl>
  </w:abstractNum>
  <w:abstractNum w:abstractNumId="6" w15:restartNumberingAfterBreak="0">
    <w:nsid w:val="64C40B29"/>
    <w:multiLevelType w:val="hybridMultilevel"/>
    <w:tmpl w:val="EB826E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8E019CA"/>
    <w:multiLevelType w:val="hybridMultilevel"/>
    <w:tmpl w:val="22ACA9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7833178F"/>
    <w:multiLevelType w:val="hybridMultilevel"/>
    <w:tmpl w:val="EB6043EE"/>
    <w:lvl w:ilvl="0" w:tplc="52367886">
      <w:start w:val="1"/>
      <w:numFmt w:val="decimal"/>
      <w:lvlText w:val="%1."/>
      <w:lvlJc w:val="left"/>
      <w:pPr>
        <w:ind w:left="1344" w:hanging="241"/>
      </w:pPr>
      <w:rPr>
        <w:rFonts w:ascii="Century Gothic" w:eastAsia="Century Gothic" w:hAnsi="Century Gothic" w:cs="Century Gothic" w:hint="default"/>
        <w:spacing w:val="-2"/>
        <w:w w:val="98"/>
        <w:sz w:val="19"/>
        <w:szCs w:val="19"/>
        <w:lang w:val="es-ES" w:eastAsia="es-ES" w:bidi="es-ES"/>
      </w:rPr>
    </w:lvl>
    <w:lvl w:ilvl="1" w:tplc="0E22ADAE">
      <w:numFmt w:val="bullet"/>
      <w:lvlText w:val="•"/>
      <w:lvlJc w:val="left"/>
      <w:pPr>
        <w:ind w:left="2465" w:hanging="241"/>
      </w:pPr>
      <w:rPr>
        <w:rFonts w:hint="default"/>
        <w:lang w:val="es-ES" w:eastAsia="es-ES" w:bidi="es-ES"/>
      </w:rPr>
    </w:lvl>
    <w:lvl w:ilvl="2" w:tplc="A23C4F92">
      <w:numFmt w:val="bullet"/>
      <w:lvlText w:val="•"/>
      <w:lvlJc w:val="left"/>
      <w:pPr>
        <w:ind w:left="3591" w:hanging="241"/>
      </w:pPr>
      <w:rPr>
        <w:rFonts w:hint="default"/>
        <w:lang w:val="es-ES" w:eastAsia="es-ES" w:bidi="es-ES"/>
      </w:rPr>
    </w:lvl>
    <w:lvl w:ilvl="3" w:tplc="FEEE8CDE">
      <w:numFmt w:val="bullet"/>
      <w:lvlText w:val="•"/>
      <w:lvlJc w:val="left"/>
      <w:pPr>
        <w:ind w:left="4717" w:hanging="241"/>
      </w:pPr>
      <w:rPr>
        <w:rFonts w:hint="default"/>
        <w:lang w:val="es-ES" w:eastAsia="es-ES" w:bidi="es-ES"/>
      </w:rPr>
    </w:lvl>
    <w:lvl w:ilvl="4" w:tplc="CAAA82C0">
      <w:numFmt w:val="bullet"/>
      <w:lvlText w:val="•"/>
      <w:lvlJc w:val="left"/>
      <w:pPr>
        <w:ind w:left="5843" w:hanging="241"/>
      </w:pPr>
      <w:rPr>
        <w:rFonts w:hint="default"/>
        <w:lang w:val="es-ES" w:eastAsia="es-ES" w:bidi="es-ES"/>
      </w:rPr>
    </w:lvl>
    <w:lvl w:ilvl="5" w:tplc="8116CB7E">
      <w:numFmt w:val="bullet"/>
      <w:lvlText w:val="•"/>
      <w:lvlJc w:val="left"/>
      <w:pPr>
        <w:ind w:left="6969" w:hanging="241"/>
      </w:pPr>
      <w:rPr>
        <w:rFonts w:hint="default"/>
        <w:lang w:val="es-ES" w:eastAsia="es-ES" w:bidi="es-ES"/>
      </w:rPr>
    </w:lvl>
    <w:lvl w:ilvl="6" w:tplc="2A74FAAA">
      <w:numFmt w:val="bullet"/>
      <w:lvlText w:val="•"/>
      <w:lvlJc w:val="left"/>
      <w:pPr>
        <w:ind w:left="8095" w:hanging="241"/>
      </w:pPr>
      <w:rPr>
        <w:rFonts w:hint="default"/>
        <w:lang w:val="es-ES" w:eastAsia="es-ES" w:bidi="es-ES"/>
      </w:rPr>
    </w:lvl>
    <w:lvl w:ilvl="7" w:tplc="DCCE658A">
      <w:numFmt w:val="bullet"/>
      <w:lvlText w:val="•"/>
      <w:lvlJc w:val="left"/>
      <w:pPr>
        <w:ind w:left="9221" w:hanging="241"/>
      </w:pPr>
      <w:rPr>
        <w:rFonts w:hint="default"/>
        <w:lang w:val="es-ES" w:eastAsia="es-ES" w:bidi="es-ES"/>
      </w:rPr>
    </w:lvl>
    <w:lvl w:ilvl="8" w:tplc="D1BA44B2">
      <w:numFmt w:val="bullet"/>
      <w:lvlText w:val="•"/>
      <w:lvlJc w:val="left"/>
      <w:pPr>
        <w:ind w:left="10347" w:hanging="241"/>
      </w:pPr>
      <w:rPr>
        <w:rFonts w:hint="default"/>
        <w:lang w:val="es-ES" w:eastAsia="es-ES" w:bidi="es-ES"/>
      </w:rPr>
    </w:lvl>
  </w:abstractNum>
  <w:num w:numId="1">
    <w:abstractNumId w:val="8"/>
  </w:num>
  <w:num w:numId="2">
    <w:abstractNumId w:val="5"/>
  </w:num>
  <w:num w:numId="3">
    <w:abstractNumId w:val="7"/>
  </w:num>
  <w:num w:numId="4">
    <w:abstractNumId w:val="4"/>
  </w:num>
  <w:num w:numId="5">
    <w:abstractNumId w:val="3"/>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3F"/>
    <w:rsid w:val="0007542C"/>
    <w:rsid w:val="000C2D02"/>
    <w:rsid w:val="000E7DC2"/>
    <w:rsid w:val="0069380B"/>
    <w:rsid w:val="007A36CB"/>
    <w:rsid w:val="007A553F"/>
    <w:rsid w:val="00821F20"/>
    <w:rsid w:val="00844382"/>
    <w:rsid w:val="00876EB7"/>
    <w:rsid w:val="008C21AD"/>
    <w:rsid w:val="009018B3"/>
    <w:rsid w:val="009746C0"/>
    <w:rsid w:val="009C7001"/>
    <w:rsid w:val="00C4201D"/>
    <w:rsid w:val="00CB79DC"/>
    <w:rsid w:val="00D556DC"/>
    <w:rsid w:val="00E546BF"/>
    <w:rsid w:val="00E9770C"/>
    <w:rsid w:val="00EC0963"/>
    <w:rsid w:val="00EC1CC9"/>
    <w:rsid w:val="00F11AA3"/>
    <w:rsid w:val="00F14DF2"/>
    <w:rsid w:val="00F9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AB9D"/>
  <w15:chartTrackingRefBased/>
  <w15:docId w15:val="{7B1023C0-C4CF-48DC-B55F-16A34EDD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paragraph" w:styleId="Ttulo8">
    <w:name w:val="heading 8"/>
    <w:basedOn w:val="Normal"/>
    <w:link w:val="Ttulo8Car"/>
    <w:uiPriority w:val="1"/>
    <w:qFormat/>
    <w:rsid w:val="007A553F"/>
    <w:pPr>
      <w:widowControl w:val="0"/>
      <w:autoSpaceDE w:val="0"/>
      <w:autoSpaceDN w:val="0"/>
      <w:spacing w:after="0" w:line="240" w:lineRule="auto"/>
      <w:ind w:left="1103"/>
      <w:outlineLvl w:val="7"/>
    </w:pPr>
    <w:rPr>
      <w:rFonts w:ascii="Century Gothic" w:eastAsia="Century Gothic" w:hAnsi="Century Gothic" w:cs="Century Gothic"/>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uiPriority w:val="1"/>
    <w:rsid w:val="007A553F"/>
    <w:rPr>
      <w:rFonts w:ascii="Century Gothic" w:eastAsia="Century Gothic" w:hAnsi="Century Gothic" w:cs="Century Gothic"/>
      <w:b/>
      <w:bCs/>
      <w:lang w:val="es-ES" w:eastAsia="es-ES" w:bidi="es-ES"/>
    </w:rPr>
  </w:style>
  <w:style w:type="paragraph" w:styleId="Textoindependiente">
    <w:name w:val="Body Text"/>
    <w:basedOn w:val="Normal"/>
    <w:link w:val="TextoindependienteCar"/>
    <w:uiPriority w:val="1"/>
    <w:qFormat/>
    <w:rsid w:val="007A553F"/>
    <w:pPr>
      <w:widowControl w:val="0"/>
      <w:autoSpaceDE w:val="0"/>
      <w:autoSpaceDN w:val="0"/>
      <w:spacing w:after="0" w:line="240" w:lineRule="auto"/>
    </w:pPr>
    <w:rPr>
      <w:rFonts w:ascii="Century Gothic" w:eastAsia="Century Gothic" w:hAnsi="Century Gothic" w:cs="Century Gothic"/>
      <w:sz w:val="19"/>
      <w:szCs w:val="19"/>
      <w:lang w:val="es-ES" w:eastAsia="es-ES" w:bidi="es-ES"/>
    </w:rPr>
  </w:style>
  <w:style w:type="character" w:customStyle="1" w:styleId="TextoindependienteCar">
    <w:name w:val="Texto independiente Car"/>
    <w:basedOn w:val="Fuentedeprrafopredeter"/>
    <w:link w:val="Textoindependiente"/>
    <w:uiPriority w:val="1"/>
    <w:rsid w:val="007A553F"/>
    <w:rPr>
      <w:rFonts w:ascii="Century Gothic" w:eastAsia="Century Gothic" w:hAnsi="Century Gothic" w:cs="Century Gothic"/>
      <w:sz w:val="19"/>
      <w:szCs w:val="19"/>
      <w:lang w:val="es-ES" w:eastAsia="es-ES" w:bidi="es-ES"/>
    </w:rPr>
  </w:style>
  <w:style w:type="paragraph" w:styleId="Prrafodelista">
    <w:name w:val="List Paragraph"/>
    <w:basedOn w:val="Normal"/>
    <w:uiPriority w:val="34"/>
    <w:qFormat/>
    <w:rsid w:val="007A553F"/>
    <w:pPr>
      <w:widowControl w:val="0"/>
      <w:autoSpaceDE w:val="0"/>
      <w:autoSpaceDN w:val="0"/>
      <w:spacing w:after="0" w:line="240" w:lineRule="auto"/>
      <w:ind w:left="1424" w:hanging="321"/>
      <w:jc w:val="both"/>
    </w:pPr>
    <w:rPr>
      <w:rFonts w:ascii="Century Gothic" w:eastAsia="Century Gothic" w:hAnsi="Century Gothic" w:cs="Century Gothic"/>
      <w:lang w:val="es-ES" w:eastAsia="es-ES" w:bidi="es-ES"/>
    </w:rPr>
  </w:style>
  <w:style w:type="character" w:styleId="Hipervnculo">
    <w:name w:val="Hyperlink"/>
    <w:basedOn w:val="Fuentedeprrafopredeter"/>
    <w:uiPriority w:val="99"/>
    <w:unhideWhenUsed/>
    <w:rsid w:val="00EC0963"/>
    <w:rPr>
      <w:color w:val="0563C1" w:themeColor="hyperlink"/>
      <w:u w:val="single"/>
    </w:rPr>
  </w:style>
  <w:style w:type="paragraph" w:styleId="Textonotapie">
    <w:name w:val="footnote text"/>
    <w:basedOn w:val="Normal"/>
    <w:link w:val="TextonotapieCar"/>
    <w:uiPriority w:val="99"/>
    <w:semiHidden/>
    <w:unhideWhenUsed/>
    <w:rsid w:val="00821F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1F20"/>
    <w:rPr>
      <w:sz w:val="20"/>
      <w:szCs w:val="20"/>
      <w:lang w:val="es-PE"/>
    </w:rPr>
  </w:style>
  <w:style w:type="character" w:styleId="Refdenotaalpie">
    <w:name w:val="footnote reference"/>
    <w:basedOn w:val="Fuentedeprrafopredeter"/>
    <w:uiPriority w:val="99"/>
    <w:semiHidden/>
    <w:unhideWhenUsed/>
    <w:rsid w:val="00821F20"/>
    <w:rPr>
      <w:vertAlign w:val="superscript"/>
    </w:rPr>
  </w:style>
  <w:style w:type="paragraph" w:styleId="NormalWeb">
    <w:name w:val="Normal (Web)"/>
    <w:basedOn w:val="Normal"/>
    <w:uiPriority w:val="99"/>
    <w:semiHidden/>
    <w:unhideWhenUsed/>
    <w:rsid w:val="000754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95677">
      <w:bodyDiv w:val="1"/>
      <w:marLeft w:val="0"/>
      <w:marRight w:val="0"/>
      <w:marTop w:val="0"/>
      <w:marBottom w:val="0"/>
      <w:divBdr>
        <w:top w:val="none" w:sz="0" w:space="0" w:color="auto"/>
        <w:left w:val="none" w:sz="0" w:space="0" w:color="auto"/>
        <w:bottom w:val="none" w:sz="0" w:space="0" w:color="auto"/>
        <w:right w:val="none" w:sz="0" w:space="0" w:color="auto"/>
      </w:divBdr>
      <w:divsChild>
        <w:div w:id="1837762141">
          <w:marLeft w:val="187"/>
          <w:marRight w:val="0"/>
          <w:marTop w:val="0"/>
          <w:marBottom w:val="0"/>
          <w:divBdr>
            <w:top w:val="none" w:sz="0" w:space="0" w:color="auto"/>
            <w:left w:val="none" w:sz="0" w:space="0" w:color="auto"/>
            <w:bottom w:val="none" w:sz="0" w:space="0" w:color="auto"/>
            <w:right w:val="none" w:sz="0" w:space="0" w:color="auto"/>
          </w:divBdr>
        </w:div>
        <w:div w:id="722605619">
          <w:marLeft w:val="187"/>
          <w:marRight w:val="0"/>
          <w:marTop w:val="0"/>
          <w:marBottom w:val="0"/>
          <w:divBdr>
            <w:top w:val="none" w:sz="0" w:space="0" w:color="auto"/>
            <w:left w:val="none" w:sz="0" w:space="0" w:color="auto"/>
            <w:bottom w:val="none" w:sz="0" w:space="0" w:color="auto"/>
            <w:right w:val="none" w:sz="0" w:space="0" w:color="auto"/>
          </w:divBdr>
        </w:div>
        <w:div w:id="2069915890">
          <w:marLeft w:val="187"/>
          <w:marRight w:val="0"/>
          <w:marTop w:val="0"/>
          <w:marBottom w:val="0"/>
          <w:divBdr>
            <w:top w:val="none" w:sz="0" w:space="0" w:color="auto"/>
            <w:left w:val="none" w:sz="0" w:space="0" w:color="auto"/>
            <w:bottom w:val="none" w:sz="0" w:space="0" w:color="auto"/>
            <w:right w:val="none" w:sz="0" w:space="0" w:color="auto"/>
          </w:divBdr>
        </w:div>
        <w:div w:id="1509980730">
          <w:marLeft w:val="187"/>
          <w:marRight w:val="0"/>
          <w:marTop w:val="0"/>
          <w:marBottom w:val="0"/>
          <w:divBdr>
            <w:top w:val="none" w:sz="0" w:space="0" w:color="auto"/>
            <w:left w:val="none" w:sz="0" w:space="0" w:color="auto"/>
            <w:bottom w:val="none" w:sz="0" w:space="0" w:color="auto"/>
            <w:right w:val="none" w:sz="0" w:space="0" w:color="auto"/>
          </w:divBdr>
        </w:div>
        <w:div w:id="860048463">
          <w:marLeft w:val="187"/>
          <w:marRight w:val="0"/>
          <w:marTop w:val="0"/>
          <w:marBottom w:val="0"/>
          <w:divBdr>
            <w:top w:val="none" w:sz="0" w:space="0" w:color="auto"/>
            <w:left w:val="none" w:sz="0" w:space="0" w:color="auto"/>
            <w:bottom w:val="none" w:sz="0" w:space="0" w:color="auto"/>
            <w:right w:val="none" w:sz="0" w:space="0" w:color="auto"/>
          </w:divBdr>
        </w:div>
      </w:divsChild>
    </w:div>
    <w:div w:id="1362779231">
      <w:bodyDiv w:val="1"/>
      <w:marLeft w:val="0"/>
      <w:marRight w:val="0"/>
      <w:marTop w:val="0"/>
      <w:marBottom w:val="0"/>
      <w:divBdr>
        <w:top w:val="none" w:sz="0" w:space="0" w:color="auto"/>
        <w:left w:val="none" w:sz="0" w:space="0" w:color="auto"/>
        <w:bottom w:val="none" w:sz="0" w:space="0" w:color="auto"/>
        <w:right w:val="none" w:sz="0" w:space="0" w:color="auto"/>
      </w:divBdr>
    </w:div>
    <w:div w:id="18176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C77C-4551-43D2-A57B-21D076F4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232</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Diana Ripas</cp:lastModifiedBy>
  <cp:revision>10</cp:revision>
  <dcterms:created xsi:type="dcterms:W3CDTF">2021-07-09T17:31:00Z</dcterms:created>
  <dcterms:modified xsi:type="dcterms:W3CDTF">2021-07-14T17:49:00Z</dcterms:modified>
</cp:coreProperties>
</file>