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BDB4" w14:textId="77777777" w:rsidR="00C81115" w:rsidRDefault="00C81115" w:rsidP="005B4C9A">
      <w:pPr>
        <w:pStyle w:val="Sinespaciado"/>
        <w:jc w:val="center"/>
        <w:rPr>
          <w:rStyle w:val="Ttulo40"/>
          <w:bCs w:val="0"/>
          <w:sz w:val="32"/>
          <w:szCs w:val="32"/>
        </w:rPr>
      </w:pPr>
      <w:bookmarkStart w:id="0" w:name="bookmark42"/>
    </w:p>
    <w:bookmarkEnd w:id="0"/>
    <w:p w14:paraId="054E9243" w14:textId="7CBBDBE2" w:rsidR="005B4C9A" w:rsidRPr="00F640C6" w:rsidRDefault="00643DFC" w:rsidP="000227EA">
      <w:pPr>
        <w:pStyle w:val="Textoindependiente3"/>
        <w:jc w:val="center"/>
        <w:rPr>
          <w:rFonts w:ascii="Arial" w:hAnsi="Arial" w:cs="Arial"/>
          <w:b/>
          <w:sz w:val="25"/>
          <w:szCs w:val="25"/>
        </w:rPr>
      </w:pPr>
      <w:r>
        <w:rPr>
          <w:rFonts w:ascii="Arial" w:hAnsi="Arial" w:cs="Arial"/>
          <w:b/>
          <w:sz w:val="25"/>
          <w:szCs w:val="25"/>
        </w:rPr>
        <w:t>RENOVACIÓN</w:t>
      </w:r>
      <w:r w:rsidR="000F46E2">
        <w:rPr>
          <w:rFonts w:ascii="Arial" w:hAnsi="Arial" w:cs="Arial"/>
          <w:b/>
          <w:sz w:val="25"/>
          <w:szCs w:val="25"/>
        </w:rPr>
        <w:t xml:space="preserve"> DE </w:t>
      </w:r>
      <w:r w:rsidR="005B4C9A" w:rsidRPr="00F640C6">
        <w:rPr>
          <w:rFonts w:ascii="Arial" w:hAnsi="Arial" w:cs="Arial"/>
          <w:b/>
          <w:sz w:val="25"/>
          <w:szCs w:val="25"/>
        </w:rPr>
        <w:t>CONTRATO DE TRABAJO DE PERSONAL ADMINISTRATIVO</w:t>
      </w:r>
      <w:r w:rsidR="000F46E2">
        <w:rPr>
          <w:rFonts w:ascii="Arial" w:hAnsi="Arial" w:cs="Arial"/>
          <w:b/>
          <w:sz w:val="25"/>
          <w:szCs w:val="25"/>
        </w:rPr>
        <w:t xml:space="preserve"> DEL DL. 276 – </w:t>
      </w:r>
      <w:r w:rsidR="000954FD">
        <w:rPr>
          <w:rFonts w:ascii="Arial" w:hAnsi="Arial" w:cs="Arial"/>
          <w:b/>
          <w:sz w:val="25"/>
          <w:szCs w:val="25"/>
        </w:rPr>
        <w:t>UGEL.07-</w:t>
      </w:r>
      <w:r w:rsidR="000F46E2">
        <w:rPr>
          <w:rFonts w:ascii="Arial" w:hAnsi="Arial" w:cs="Arial"/>
          <w:b/>
          <w:sz w:val="25"/>
          <w:szCs w:val="25"/>
        </w:rPr>
        <w:t>202</w:t>
      </w:r>
      <w:r w:rsidR="00436EB3">
        <w:rPr>
          <w:rFonts w:ascii="Arial" w:hAnsi="Arial" w:cs="Arial"/>
          <w:b/>
          <w:sz w:val="25"/>
          <w:szCs w:val="25"/>
        </w:rPr>
        <w:t>2</w:t>
      </w:r>
      <w:r w:rsidR="00AF6335">
        <w:rPr>
          <w:rFonts w:ascii="Arial" w:hAnsi="Arial" w:cs="Arial"/>
          <w:b/>
          <w:sz w:val="25"/>
          <w:szCs w:val="25"/>
        </w:rPr>
        <w:t xml:space="preserve"> </w:t>
      </w:r>
    </w:p>
    <w:p w14:paraId="324DCF29" w14:textId="77777777" w:rsidR="005B4C9A" w:rsidRDefault="005B4C9A" w:rsidP="00C15ACA">
      <w:pPr>
        <w:spacing w:line="250" w:lineRule="exact"/>
        <w:ind w:right="100"/>
        <w:jc w:val="center"/>
        <w:rPr>
          <w:lang w:val="es-MX"/>
        </w:rPr>
      </w:pPr>
    </w:p>
    <w:p w14:paraId="6E1121EC" w14:textId="22AC3472"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003113E0">
        <w:rPr>
          <w:rFonts w:ascii="Arial" w:hAnsi="Arial" w:cs="Arial"/>
          <w:b/>
          <w:sz w:val="22"/>
          <w:szCs w:val="22"/>
        </w:rPr>
        <w:t>UNIDAD DE GESTIÓN EDUCATIVA LOCAL N° 07</w:t>
      </w:r>
      <w:r w:rsidRPr="00F640C6">
        <w:rPr>
          <w:rFonts w:ascii="Arial" w:hAnsi="Arial" w:cs="Arial"/>
          <w:sz w:val="22"/>
          <w:szCs w:val="22"/>
        </w:rPr>
        <w:t xml:space="preserve">, con domicilio en </w:t>
      </w:r>
      <w:r w:rsidR="003113E0">
        <w:rPr>
          <w:rFonts w:ascii="Arial" w:hAnsi="Arial" w:cs="Arial"/>
          <w:b/>
          <w:sz w:val="22"/>
          <w:szCs w:val="22"/>
        </w:rPr>
        <w:t>Av. Álvarez Calderón N° 492</w:t>
      </w:r>
      <w:r w:rsidRPr="00F640C6">
        <w:rPr>
          <w:rFonts w:ascii="Arial" w:hAnsi="Arial" w:cs="Arial"/>
          <w:b/>
          <w:sz w:val="22"/>
          <w:szCs w:val="22"/>
        </w:rPr>
        <w:t xml:space="preserve">, Urb. </w:t>
      </w:r>
      <w:r w:rsidR="003113E0">
        <w:rPr>
          <w:rFonts w:ascii="Arial" w:hAnsi="Arial" w:cs="Arial"/>
          <w:b/>
          <w:sz w:val="22"/>
          <w:szCs w:val="22"/>
        </w:rPr>
        <w:t>Torres de Limatambo</w:t>
      </w:r>
      <w:r w:rsidRPr="00F640C6">
        <w:rPr>
          <w:rFonts w:ascii="Arial" w:hAnsi="Arial" w:cs="Arial"/>
          <w:b/>
          <w:sz w:val="22"/>
          <w:szCs w:val="22"/>
        </w:rPr>
        <w:t xml:space="preserve"> – </w:t>
      </w:r>
      <w:r w:rsidR="003113E0">
        <w:rPr>
          <w:rFonts w:ascii="Arial" w:hAnsi="Arial" w:cs="Arial"/>
          <w:b/>
          <w:sz w:val="22"/>
          <w:szCs w:val="22"/>
        </w:rPr>
        <w:t>San Borja</w:t>
      </w:r>
      <w:r>
        <w:rPr>
          <w:rFonts w:ascii="Arial" w:hAnsi="Arial" w:cs="Arial"/>
          <w:b/>
          <w:sz w:val="22"/>
          <w:szCs w:val="22"/>
        </w:rPr>
        <w:t>,</w:t>
      </w:r>
      <w:r w:rsidRPr="00F640C6">
        <w:rPr>
          <w:rFonts w:ascii="Arial" w:hAnsi="Arial" w:cs="Arial"/>
          <w:b/>
          <w:sz w:val="22"/>
          <w:szCs w:val="22"/>
        </w:rPr>
        <w:t xml:space="preserve"> </w:t>
      </w:r>
      <w:r w:rsidRPr="003113E0">
        <w:rPr>
          <w:rFonts w:ascii="Arial" w:hAnsi="Arial" w:cs="Arial"/>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 xml:space="preserve">por </w:t>
      </w:r>
      <w:r w:rsidR="003113E0">
        <w:rPr>
          <w:rFonts w:ascii="Arial" w:hAnsi="Arial" w:cs="Arial"/>
          <w:sz w:val="22"/>
          <w:szCs w:val="22"/>
        </w:rPr>
        <w:t>la Directora del Programa Sectorial II</w:t>
      </w:r>
      <w:r w:rsidR="00AF6335">
        <w:rPr>
          <w:rFonts w:ascii="Arial" w:hAnsi="Arial" w:cs="Arial"/>
          <w:sz w:val="22"/>
          <w:szCs w:val="22"/>
        </w:rPr>
        <w:t xml:space="preserve">, </w:t>
      </w:r>
      <w:r w:rsidR="003113E0">
        <w:rPr>
          <w:rFonts w:ascii="Arial" w:hAnsi="Arial" w:cs="Arial"/>
          <w:sz w:val="22"/>
          <w:szCs w:val="22"/>
        </w:rPr>
        <w:t>la</w:t>
      </w:r>
      <w:r w:rsidRPr="00F640C6">
        <w:rPr>
          <w:rFonts w:ascii="Arial" w:hAnsi="Arial" w:cs="Arial"/>
          <w:sz w:val="22"/>
          <w:szCs w:val="22"/>
        </w:rPr>
        <w:t xml:space="preserve"> </w:t>
      </w:r>
      <w:r w:rsidR="0071756C">
        <w:rPr>
          <w:rFonts w:ascii="Arial" w:hAnsi="Arial" w:cs="Arial"/>
          <w:sz w:val="22"/>
          <w:szCs w:val="22"/>
        </w:rPr>
        <w:t>Lic</w:t>
      </w:r>
      <w:r w:rsidRPr="00F640C6">
        <w:rPr>
          <w:rFonts w:ascii="Arial" w:hAnsi="Arial" w:cs="Arial"/>
          <w:sz w:val="22"/>
          <w:szCs w:val="22"/>
        </w:rPr>
        <w:t xml:space="preserve">. </w:t>
      </w:r>
      <w:r w:rsidR="000B724A">
        <w:rPr>
          <w:rFonts w:ascii="Arial" w:hAnsi="Arial" w:cs="Arial"/>
          <w:b/>
          <w:bCs/>
          <w:sz w:val="22"/>
          <w:szCs w:val="22"/>
        </w:rPr>
        <w:t>GLORIA MARÍA SALDAÑA USCO</w:t>
      </w:r>
      <w:r w:rsidRPr="00F640C6">
        <w:rPr>
          <w:rFonts w:ascii="Arial" w:hAnsi="Arial" w:cs="Arial"/>
          <w:b/>
          <w:bCs/>
          <w:sz w:val="22"/>
          <w:szCs w:val="22"/>
        </w:rPr>
        <w:t xml:space="preserve"> </w:t>
      </w:r>
      <w:r w:rsidRPr="00F640C6">
        <w:rPr>
          <w:rFonts w:ascii="Arial" w:hAnsi="Arial" w:cs="Arial"/>
          <w:sz w:val="22"/>
          <w:szCs w:val="22"/>
        </w:rPr>
        <w:t>identificad</w:t>
      </w:r>
      <w:r w:rsidR="003113E0">
        <w:rPr>
          <w:rFonts w:ascii="Arial" w:hAnsi="Arial" w:cs="Arial"/>
          <w:sz w:val="22"/>
          <w:szCs w:val="22"/>
        </w:rPr>
        <w:t>a</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Pr="00F640C6">
        <w:rPr>
          <w:rFonts w:ascii="Arial" w:hAnsi="Arial" w:cs="Arial"/>
          <w:b/>
          <w:bCs/>
          <w:sz w:val="22"/>
          <w:szCs w:val="22"/>
        </w:rPr>
        <w:t xml:space="preserve">DNI Nº </w:t>
      </w:r>
      <w:r w:rsidR="003113E0" w:rsidRPr="003113E0">
        <w:rPr>
          <w:rFonts w:ascii="Arial" w:hAnsi="Arial" w:cs="Arial"/>
          <w:b/>
          <w:bCs/>
          <w:sz w:val="22"/>
          <w:szCs w:val="22"/>
        </w:rPr>
        <w:t>25740708</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003113E0">
        <w:rPr>
          <w:rFonts w:ascii="Arial" w:hAnsi="Arial" w:cs="Arial"/>
          <w:b/>
          <w:sz w:val="22"/>
          <w:szCs w:val="22"/>
        </w:rPr>
        <w:t>LA UGEL</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r w:rsidRPr="00F640C6">
        <w:rPr>
          <w:rFonts w:ascii="Arial" w:hAnsi="Arial" w:cs="Arial"/>
          <w:sz w:val="22"/>
          <w:szCs w:val="22"/>
        </w:rPr>
        <w:t>ita)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14:paraId="224F4642" w14:textId="77777777" w:rsidR="00F640C6" w:rsidRDefault="00F640C6" w:rsidP="00F640C6">
      <w:pPr>
        <w:pStyle w:val="Sinespaciado"/>
        <w:jc w:val="both"/>
        <w:rPr>
          <w:rFonts w:ascii="Arial" w:hAnsi="Arial" w:cs="Arial"/>
          <w:sz w:val="22"/>
          <w:szCs w:val="22"/>
        </w:rPr>
      </w:pPr>
    </w:p>
    <w:p w14:paraId="56471EA1" w14:textId="239659AE"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w:t>
      </w:r>
      <w:r w:rsidR="000F46E2">
        <w:rPr>
          <w:rFonts w:ascii="Arial" w:hAnsi="Arial" w:cs="Arial"/>
          <w:sz w:val="22"/>
          <w:szCs w:val="22"/>
          <w:lang w:val="es-MX"/>
        </w:rPr>
        <w:t>para el año 202</w:t>
      </w:r>
      <w:r w:rsidR="00D80D7E">
        <w:rPr>
          <w:rFonts w:ascii="Arial" w:hAnsi="Arial" w:cs="Arial"/>
          <w:sz w:val="22"/>
          <w:szCs w:val="22"/>
          <w:lang w:val="es-MX"/>
        </w:rPr>
        <w:t>2</w:t>
      </w:r>
      <w:r w:rsidR="0014702B">
        <w:rPr>
          <w:rFonts w:ascii="Arial" w:hAnsi="Arial" w:cs="Arial"/>
          <w:sz w:val="22"/>
          <w:szCs w:val="22"/>
          <w:lang w:val="es-MX"/>
        </w:rPr>
        <w:t xml:space="preserve">, </w:t>
      </w:r>
      <w:r w:rsidRPr="009C5AE1">
        <w:rPr>
          <w:rFonts w:ascii="Arial" w:hAnsi="Arial" w:cs="Arial"/>
          <w:sz w:val="22"/>
          <w:szCs w:val="22"/>
          <w:lang w:val="es-MX"/>
        </w:rPr>
        <w:t xml:space="preserve">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requiere </w:t>
      </w:r>
      <w:r w:rsidR="00643DFC">
        <w:rPr>
          <w:rFonts w:ascii="Arial" w:hAnsi="Arial" w:cs="Arial"/>
          <w:sz w:val="22"/>
          <w:szCs w:val="22"/>
          <w:lang w:val="es-MX"/>
        </w:rPr>
        <w:t>renovar</w:t>
      </w:r>
      <w:r w:rsidR="000F46E2">
        <w:rPr>
          <w:rFonts w:ascii="Arial" w:hAnsi="Arial" w:cs="Arial"/>
          <w:sz w:val="22"/>
          <w:szCs w:val="22"/>
          <w:lang w:val="es-MX"/>
        </w:rPr>
        <w:t xml:space="preserve"> el contrato por </w:t>
      </w:r>
      <w:r w:rsidRPr="009C5AE1">
        <w:rPr>
          <w:rFonts w:ascii="Arial" w:hAnsi="Arial" w:cs="Arial"/>
          <w:sz w:val="22"/>
          <w:szCs w:val="22"/>
          <w:lang w:val="es-MX"/>
        </w:rPr>
        <w:t xml:space="preserve">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14:paraId="016ED95D" w14:textId="77777777" w:rsidR="009C5AE1" w:rsidRPr="00F640C6" w:rsidRDefault="009C5AE1" w:rsidP="00F640C6">
      <w:pPr>
        <w:pStyle w:val="Sinespaciado"/>
        <w:jc w:val="both"/>
        <w:rPr>
          <w:rFonts w:ascii="Arial" w:hAnsi="Arial" w:cs="Arial"/>
          <w:sz w:val="22"/>
          <w:szCs w:val="22"/>
        </w:rPr>
      </w:pPr>
    </w:p>
    <w:p w14:paraId="14957438" w14:textId="3C480E5E"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w:t>
      </w:r>
      <w:r w:rsidR="003113E0">
        <w:rPr>
          <w:rFonts w:ascii="Arial" w:hAnsi="Arial" w:cs="Arial"/>
          <w:sz w:val="22"/>
          <w:szCs w:val="22"/>
          <w:lang w:val="es-MX"/>
        </w:rPr>
        <w:t>UNIDAD DE GESTIÓN EDUCATIVA LOCAL N° 07</w:t>
      </w:r>
      <w:r w:rsidRPr="009C5AE1">
        <w:rPr>
          <w:rFonts w:ascii="Arial" w:hAnsi="Arial" w:cs="Arial"/>
          <w:sz w:val="22"/>
          <w:szCs w:val="22"/>
          <w:lang w:val="es-MX"/>
        </w:rPr>
        <w:t xml:space="preserve">, </w:t>
      </w:r>
      <w:r w:rsidR="000F46E2">
        <w:rPr>
          <w:rFonts w:ascii="Arial" w:hAnsi="Arial" w:cs="Arial"/>
          <w:sz w:val="22"/>
          <w:szCs w:val="22"/>
          <w:lang w:val="es-MX"/>
        </w:rPr>
        <w:t xml:space="preserve"> a través de la Resolución </w:t>
      </w:r>
      <w:r w:rsidR="003113E0">
        <w:rPr>
          <w:rFonts w:ascii="Arial" w:hAnsi="Arial" w:cs="Arial"/>
          <w:sz w:val="22"/>
          <w:szCs w:val="22"/>
          <w:lang w:val="es-MX"/>
        </w:rPr>
        <w:t>Directoral</w:t>
      </w:r>
      <w:r w:rsidR="000F46E2">
        <w:rPr>
          <w:rFonts w:ascii="Arial" w:hAnsi="Arial" w:cs="Arial"/>
          <w:sz w:val="22"/>
          <w:szCs w:val="22"/>
          <w:lang w:val="es-MX"/>
        </w:rPr>
        <w:t xml:space="preserve"> N° ………-20</w:t>
      </w:r>
      <w:r w:rsidR="00D80D7E">
        <w:rPr>
          <w:rFonts w:ascii="Arial" w:hAnsi="Arial" w:cs="Arial"/>
          <w:sz w:val="22"/>
          <w:szCs w:val="22"/>
          <w:lang w:val="es-MX"/>
        </w:rPr>
        <w:t>20</w:t>
      </w:r>
      <w:r w:rsidR="000F46E2">
        <w:rPr>
          <w:rFonts w:ascii="Arial" w:hAnsi="Arial" w:cs="Arial"/>
          <w:sz w:val="22"/>
          <w:szCs w:val="22"/>
          <w:lang w:val="es-MX"/>
        </w:rPr>
        <w:t>-</w:t>
      </w:r>
      <w:r w:rsidR="003113E0">
        <w:rPr>
          <w:rFonts w:ascii="Arial" w:hAnsi="Arial" w:cs="Arial"/>
          <w:sz w:val="22"/>
          <w:szCs w:val="22"/>
          <w:lang w:val="es-MX"/>
        </w:rPr>
        <w:t>UGEL.07</w:t>
      </w:r>
      <w:r w:rsidR="000F46E2">
        <w:rPr>
          <w:rFonts w:ascii="Arial" w:hAnsi="Arial" w:cs="Arial"/>
          <w:sz w:val="22"/>
          <w:szCs w:val="22"/>
          <w:lang w:val="es-MX"/>
        </w:rPr>
        <w:t>, contrato</w:t>
      </w:r>
      <w:r w:rsidRPr="009C5AE1">
        <w:rPr>
          <w:rFonts w:ascii="Arial" w:hAnsi="Arial" w:cs="Arial"/>
          <w:sz w:val="22"/>
          <w:szCs w:val="22"/>
          <w:lang w:val="es-MX"/>
        </w:rPr>
        <w:t xml:space="preserve"> los servicios de </w:t>
      </w:r>
      <w:r w:rsidRPr="009C5AE1">
        <w:rPr>
          <w:rFonts w:ascii="Arial" w:hAnsi="Arial" w:cs="Arial"/>
          <w:b/>
          <w:sz w:val="22"/>
          <w:szCs w:val="22"/>
          <w:lang w:val="es-MX"/>
        </w:rPr>
        <w:t xml:space="preserve">EL SERVIDOR </w:t>
      </w:r>
      <w:r w:rsidR="000F46E2">
        <w:rPr>
          <w:rFonts w:ascii="Arial" w:hAnsi="Arial" w:cs="Arial"/>
          <w:sz w:val="22"/>
          <w:szCs w:val="22"/>
          <w:lang w:val="es-MX"/>
        </w:rPr>
        <w:t>del …. de enero del 202</w:t>
      </w:r>
      <w:r w:rsidR="00D80D7E">
        <w:rPr>
          <w:rFonts w:ascii="Arial" w:hAnsi="Arial" w:cs="Arial"/>
          <w:sz w:val="22"/>
          <w:szCs w:val="22"/>
          <w:lang w:val="es-MX"/>
        </w:rPr>
        <w:t>1</w:t>
      </w:r>
      <w:r w:rsidR="000F46E2">
        <w:rPr>
          <w:rFonts w:ascii="Arial" w:hAnsi="Arial" w:cs="Arial"/>
          <w:sz w:val="22"/>
          <w:szCs w:val="22"/>
          <w:lang w:val="es-MX"/>
        </w:rPr>
        <w:t xml:space="preserve"> al 31 de diciembre del 202</w:t>
      </w:r>
      <w:r w:rsidR="00D80D7E">
        <w:rPr>
          <w:rFonts w:ascii="Arial" w:hAnsi="Arial" w:cs="Arial"/>
          <w:sz w:val="22"/>
          <w:szCs w:val="22"/>
          <w:lang w:val="es-MX"/>
        </w:rPr>
        <w:t>1</w:t>
      </w:r>
      <w:r w:rsidR="000F46E2">
        <w:rPr>
          <w:rFonts w:ascii="Arial" w:hAnsi="Arial" w:cs="Arial"/>
          <w:sz w:val="22"/>
          <w:szCs w:val="22"/>
          <w:lang w:val="es-MX"/>
        </w:rPr>
        <w:t xml:space="preserve">, </w:t>
      </w:r>
      <w:r w:rsidRPr="009C5AE1">
        <w:rPr>
          <w:rFonts w:ascii="Arial" w:hAnsi="Arial" w:cs="Arial"/>
          <w:sz w:val="22"/>
          <w:szCs w:val="22"/>
          <w:lang w:val="es-MX"/>
        </w:rPr>
        <w:t xml:space="preserve">para </w:t>
      </w:r>
      <w:r w:rsidR="0040283F" w:rsidRPr="009C5AE1">
        <w:rPr>
          <w:rFonts w:ascii="Arial" w:hAnsi="Arial" w:cs="Arial"/>
          <w:sz w:val="22"/>
          <w:szCs w:val="22"/>
          <w:lang w:val="es-MX"/>
        </w:rPr>
        <w:t>que se</w:t>
      </w:r>
      <w:r w:rsidRPr="009C5AE1">
        <w:rPr>
          <w:rFonts w:ascii="Arial" w:hAnsi="Arial" w:cs="Arial"/>
          <w:sz w:val="22"/>
          <w:szCs w:val="22"/>
          <w:lang w:val="es-MX"/>
        </w:rPr>
        <w:t xml:space="preserv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plaza con código </w:t>
      </w:r>
      <w:r w:rsidR="00BB0F72">
        <w:rPr>
          <w:rFonts w:ascii="Arial" w:hAnsi="Arial" w:cs="Arial"/>
          <w:sz w:val="22"/>
          <w:szCs w:val="22"/>
          <w:lang w:val="es-MX"/>
        </w:rPr>
        <w:t xml:space="preserve">NEXUS </w:t>
      </w:r>
      <w:r w:rsidRPr="009C5AE1">
        <w:rPr>
          <w:rFonts w:ascii="Arial" w:hAnsi="Arial" w:cs="Arial"/>
          <w:sz w:val="22"/>
          <w:szCs w:val="22"/>
          <w:lang w:val="es-MX"/>
        </w:rPr>
        <w:t xml:space="preserve">Nº............................... perteneciente al </w:t>
      </w:r>
      <w:r w:rsidR="00BB0F72">
        <w:rPr>
          <w:rFonts w:ascii="Arial" w:hAnsi="Arial" w:cs="Arial"/>
          <w:sz w:val="22"/>
          <w:szCs w:val="22"/>
          <w:lang w:val="es-MX"/>
        </w:rPr>
        <w:t>I</w:t>
      </w:r>
      <w:r w:rsidR="000D235F">
        <w:rPr>
          <w:rFonts w:ascii="Arial" w:hAnsi="Arial" w:cs="Arial"/>
          <w:sz w:val="22"/>
          <w:szCs w:val="22"/>
          <w:lang w:val="es-MX"/>
        </w:rPr>
        <w:t>IE</w:t>
      </w:r>
      <w:r w:rsidR="00BB0F72">
        <w:rPr>
          <w:rFonts w:ascii="Arial" w:hAnsi="Arial" w:cs="Arial"/>
          <w:sz w:val="22"/>
          <w:szCs w:val="22"/>
          <w:lang w:val="es-MX"/>
        </w:rPr>
        <w:t>E</w:t>
      </w:r>
      <w:r w:rsidRPr="009C5AE1">
        <w:rPr>
          <w:rFonts w:ascii="Arial" w:hAnsi="Arial" w:cs="Arial"/>
          <w:sz w:val="22"/>
          <w:szCs w:val="22"/>
          <w:lang w:val="es-MX"/>
        </w:rPr>
        <w:t xml:space="preserve"> “………………………………………………………………………”</w:t>
      </w:r>
      <w:r w:rsidRPr="009C5AE1">
        <w:rPr>
          <w:rFonts w:ascii="Arial" w:hAnsi="Arial" w:cs="Arial"/>
          <w:b/>
          <w:sz w:val="22"/>
          <w:szCs w:val="22"/>
          <w:lang w:val="es-MX"/>
        </w:rPr>
        <w:t xml:space="preserv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0D235F">
        <w:rPr>
          <w:rFonts w:ascii="Arial" w:hAnsi="Arial" w:cs="Arial"/>
          <w:sz w:val="22"/>
          <w:szCs w:val="22"/>
          <w:lang w:val="es-MX"/>
        </w:rPr>
        <w:t>UNIDAD DE GESTIÓN EDUCATIVA LOCAL N° 07</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14:paraId="44983AFF" w14:textId="77777777" w:rsidR="009C5AE1" w:rsidRPr="009C5AE1" w:rsidRDefault="009C5AE1" w:rsidP="009C5AE1">
      <w:pPr>
        <w:pStyle w:val="Sinespaciado"/>
        <w:jc w:val="both"/>
        <w:rPr>
          <w:rFonts w:ascii="Arial" w:hAnsi="Arial" w:cs="Arial"/>
          <w:sz w:val="22"/>
          <w:szCs w:val="22"/>
          <w:lang w:val="es-MX"/>
        </w:rPr>
      </w:pPr>
    </w:p>
    <w:p w14:paraId="1F1C25E3" w14:textId="32B3633D"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w:t>
      </w:r>
      <w:r w:rsidR="000F46E2">
        <w:rPr>
          <w:rFonts w:ascii="Arial" w:hAnsi="Arial" w:cs="Arial"/>
          <w:sz w:val="22"/>
          <w:szCs w:val="22"/>
          <w:lang w:val="es-MX"/>
        </w:rPr>
        <w:t xml:space="preserve">dan la </w:t>
      </w:r>
      <w:r w:rsidR="00DD4849">
        <w:rPr>
          <w:rFonts w:ascii="Arial" w:hAnsi="Arial" w:cs="Arial"/>
          <w:sz w:val="22"/>
          <w:szCs w:val="22"/>
          <w:lang w:val="es-MX"/>
        </w:rPr>
        <w:t>renovación</w:t>
      </w:r>
      <w:r w:rsidR="000F46E2">
        <w:rPr>
          <w:rFonts w:ascii="Arial" w:hAnsi="Arial" w:cs="Arial"/>
          <w:sz w:val="22"/>
          <w:szCs w:val="22"/>
          <w:lang w:val="es-MX"/>
        </w:rPr>
        <w:t xml:space="preserve"> del contrato del 01 de enero del 202</w:t>
      </w:r>
      <w:r w:rsidR="00D80D7E">
        <w:rPr>
          <w:rFonts w:ascii="Arial" w:hAnsi="Arial" w:cs="Arial"/>
          <w:sz w:val="22"/>
          <w:szCs w:val="22"/>
          <w:lang w:val="es-MX"/>
        </w:rPr>
        <w:t>2</w:t>
      </w:r>
      <w:r w:rsidR="000F46E2">
        <w:rPr>
          <w:rFonts w:ascii="Arial" w:hAnsi="Arial" w:cs="Arial"/>
          <w:sz w:val="22"/>
          <w:szCs w:val="22"/>
          <w:lang w:val="es-MX"/>
        </w:rPr>
        <w:t xml:space="preserve"> hasta el 31 de diciembre del 202</w:t>
      </w:r>
      <w:r w:rsidR="00D80D7E">
        <w:rPr>
          <w:rFonts w:ascii="Arial" w:hAnsi="Arial" w:cs="Arial"/>
          <w:sz w:val="22"/>
          <w:szCs w:val="22"/>
          <w:lang w:val="es-MX"/>
        </w:rPr>
        <w:t>2</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14:paraId="15E63E26" w14:textId="77777777" w:rsidR="009C5AE1" w:rsidRDefault="009C5AE1" w:rsidP="009C5AE1">
      <w:pPr>
        <w:pStyle w:val="Sinespaciado"/>
        <w:jc w:val="both"/>
        <w:rPr>
          <w:rFonts w:ascii="Arial" w:hAnsi="Arial" w:cs="Arial"/>
          <w:sz w:val="22"/>
          <w:szCs w:val="22"/>
        </w:rPr>
      </w:pPr>
    </w:p>
    <w:p w14:paraId="3CEAF2A0" w14:textId="77777777"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556919" w:rsidRPr="00556919">
        <w:rPr>
          <w:rFonts w:ascii="Arial" w:hAnsi="Arial" w:cs="Arial"/>
          <w:sz w:val="22"/>
          <w:szCs w:val="22"/>
          <w:lang w:val="es-MX"/>
        </w:rPr>
        <w:t>seguirá</w:t>
      </w:r>
      <w:r w:rsidR="00556919">
        <w:rPr>
          <w:rFonts w:ascii="Arial" w:hAnsi="Arial" w:cs="Arial"/>
          <w:b/>
          <w:sz w:val="22"/>
          <w:szCs w:val="22"/>
          <w:lang w:val="es-MX"/>
        </w:rPr>
        <w:t xml:space="preserve"> </w:t>
      </w:r>
      <w:r w:rsidR="00556919">
        <w:rPr>
          <w:rFonts w:ascii="Arial" w:hAnsi="Arial" w:cs="Arial"/>
          <w:sz w:val="22"/>
          <w:szCs w:val="22"/>
          <w:lang w:val="es-MX"/>
        </w:rPr>
        <w:t>percibiendo</w:t>
      </w:r>
      <w:r w:rsidR="00D72B5C">
        <w:rPr>
          <w:rFonts w:ascii="Arial" w:hAnsi="Arial" w:cs="Arial"/>
          <w:sz w:val="22"/>
          <w:szCs w:val="22"/>
          <w:lang w:val="es-MX"/>
        </w:rPr>
        <w:t>:</w:t>
      </w:r>
    </w:p>
    <w:p w14:paraId="1C6AAE28" w14:textId="77777777" w:rsidR="00D72B5C" w:rsidRDefault="00D72B5C" w:rsidP="00D44F72">
      <w:pPr>
        <w:jc w:val="both"/>
        <w:rPr>
          <w:rFonts w:ascii="Arial" w:hAnsi="Arial" w:cs="Arial"/>
          <w:sz w:val="22"/>
          <w:szCs w:val="22"/>
          <w:lang w:val="es-MX"/>
        </w:rPr>
      </w:pPr>
    </w:p>
    <w:p w14:paraId="43A7F9B1" w14:textId="77777777"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 ……………….. Además, se le otorgará el Incentivo Económico</w:t>
      </w:r>
      <w:r w:rsidR="000F46E2">
        <w:rPr>
          <w:rFonts w:ascii="Arial" w:hAnsi="Arial" w:cs="Arial"/>
          <w:sz w:val="22"/>
          <w:szCs w:val="22"/>
          <w:lang w:val="es-MX"/>
        </w:rPr>
        <w:t xml:space="preserve"> que corresponde a la plaza.</w:t>
      </w:r>
    </w:p>
    <w:p w14:paraId="1E22C7E1" w14:textId="77777777" w:rsidR="00D44F72" w:rsidRPr="00690400" w:rsidRDefault="00D44F72" w:rsidP="00F640C6">
      <w:pPr>
        <w:pStyle w:val="Sinespaciado"/>
        <w:rPr>
          <w:rStyle w:val="Cuerpodeltexto2Arial"/>
          <w:lang w:val="es-MX"/>
        </w:rPr>
      </w:pPr>
    </w:p>
    <w:p w14:paraId="375ACEA4" w14:textId="77777777"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 xml:space="preserve">se regula conforme el Decreto Legislativo Nº 800, que establece el horario de atención y jornada diaria en la Administración Pública. </w:t>
      </w:r>
    </w:p>
    <w:p w14:paraId="31B6437E" w14:textId="77777777" w:rsidR="0045063D" w:rsidRDefault="0045063D" w:rsidP="00ED0C0E">
      <w:pPr>
        <w:jc w:val="both"/>
        <w:rPr>
          <w:rFonts w:ascii="Arial" w:hAnsi="Arial" w:cs="Arial"/>
          <w:sz w:val="22"/>
          <w:szCs w:val="22"/>
          <w:lang w:val="es-MX"/>
        </w:rPr>
      </w:pPr>
    </w:p>
    <w:p w14:paraId="3848116A" w14:textId="77777777" w:rsidR="00D30662" w:rsidRDefault="00D30662" w:rsidP="00ED0C0E">
      <w:pPr>
        <w:jc w:val="both"/>
        <w:rPr>
          <w:rFonts w:ascii="Arial" w:hAnsi="Arial" w:cs="Arial"/>
          <w:sz w:val="22"/>
          <w:szCs w:val="22"/>
          <w:lang w:val="es-MX"/>
        </w:rPr>
      </w:pPr>
    </w:p>
    <w:p w14:paraId="3FD0E4C7" w14:textId="77777777" w:rsidR="00ED0C0E" w:rsidRDefault="00ED0C0E" w:rsidP="00ED0C0E">
      <w:pPr>
        <w:pStyle w:val="Ttulo1"/>
        <w:rPr>
          <w:rFonts w:ascii="Arial" w:hAnsi="Arial" w:cs="Arial"/>
          <w:b w:val="0"/>
          <w:sz w:val="22"/>
          <w:szCs w:val="22"/>
        </w:rPr>
      </w:pPr>
      <w:r w:rsidRPr="00ED0C0E">
        <w:rPr>
          <w:rFonts w:ascii="Arial" w:hAnsi="Arial" w:cs="Arial"/>
          <w:sz w:val="22"/>
          <w:szCs w:val="22"/>
          <w:u w:val="single"/>
        </w:rPr>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14:paraId="4BE574E4" w14:textId="77777777" w:rsidR="0045063D" w:rsidRDefault="0045063D" w:rsidP="0045063D">
      <w:pPr>
        <w:rPr>
          <w:lang w:val="es-MX" w:bidi="ar-SA"/>
        </w:rPr>
      </w:pPr>
    </w:p>
    <w:p w14:paraId="3CC23D6C" w14:textId="0873E6F0"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 xml:space="preserve">con las normas y directivas vigentes del </w:t>
      </w:r>
      <w:r w:rsidR="000D235F">
        <w:rPr>
          <w:rFonts w:ascii="Arial" w:eastAsia="Times New Roman" w:hAnsi="Arial" w:cs="Arial"/>
          <w:color w:val="auto"/>
          <w:sz w:val="22"/>
          <w:szCs w:val="22"/>
          <w:lang w:val="es-MX" w:bidi="ar-SA"/>
        </w:rPr>
        <w:t>MINEDU/</w:t>
      </w:r>
      <w:r>
        <w:rPr>
          <w:rFonts w:ascii="Arial" w:eastAsia="Times New Roman" w:hAnsi="Arial" w:cs="Arial"/>
          <w:color w:val="auto"/>
          <w:sz w:val="22"/>
          <w:szCs w:val="22"/>
          <w:lang w:val="es-MX" w:bidi="ar-SA"/>
        </w:rPr>
        <w:t>DRE</w:t>
      </w:r>
      <w:r w:rsidR="000F46E2">
        <w:rPr>
          <w:rFonts w:ascii="Arial" w:eastAsia="Times New Roman" w:hAnsi="Arial" w:cs="Arial"/>
          <w:color w:val="auto"/>
          <w:sz w:val="22"/>
          <w:szCs w:val="22"/>
          <w:lang w:val="es-MX" w:bidi="ar-SA"/>
        </w:rPr>
        <w:t>LM</w:t>
      </w:r>
      <w:r>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UGEL</w:t>
      </w:r>
      <w:r w:rsidR="000F46E2">
        <w:rPr>
          <w:rFonts w:ascii="Arial" w:eastAsia="Times New Roman" w:hAnsi="Arial" w:cs="Arial"/>
          <w:color w:val="auto"/>
          <w:sz w:val="22"/>
          <w:szCs w:val="22"/>
          <w:lang w:val="es-MX" w:bidi="ar-SA"/>
        </w:rPr>
        <w:t>/</w:t>
      </w:r>
      <w:r w:rsidR="000D235F">
        <w:rPr>
          <w:rFonts w:ascii="Arial" w:eastAsia="Times New Roman" w:hAnsi="Arial" w:cs="Arial"/>
          <w:color w:val="auto"/>
          <w:sz w:val="22"/>
          <w:szCs w:val="22"/>
          <w:lang w:val="es-MX" w:bidi="ar-SA"/>
        </w:rPr>
        <w:t>IIEE</w:t>
      </w:r>
      <w:r>
        <w:rPr>
          <w:rFonts w:ascii="Arial" w:eastAsia="Times New Roman" w:hAnsi="Arial" w:cs="Arial"/>
          <w:color w:val="auto"/>
          <w:sz w:val="22"/>
          <w:szCs w:val="22"/>
          <w:lang w:val="es-MX" w:bidi="ar-SA"/>
        </w:rPr>
        <w:t>, según corresponda</w:t>
      </w:r>
      <w:r w:rsidR="008C4307">
        <w:rPr>
          <w:rFonts w:ascii="Arial" w:eastAsia="Times New Roman" w:hAnsi="Arial" w:cs="Arial"/>
          <w:color w:val="auto"/>
          <w:sz w:val="22"/>
          <w:szCs w:val="22"/>
          <w:lang w:val="es-MX" w:bidi="ar-SA"/>
        </w:rPr>
        <w:t xml:space="preserve">, que resulten aplicables a los servidores contratados bajo el </w:t>
      </w:r>
      <w:r w:rsidR="008C4307">
        <w:rPr>
          <w:rFonts w:ascii="Arial" w:eastAsia="Times New Roman" w:hAnsi="Arial" w:cs="Arial"/>
          <w:color w:val="auto"/>
          <w:sz w:val="22"/>
          <w:szCs w:val="22"/>
          <w:lang w:val="es-MX" w:bidi="ar-SA"/>
        </w:rPr>
        <w:lastRenderedPageBreak/>
        <w:t>régimen del Decreto Legislativo Nº 276, sobre la base de la buena fe laboral.</w:t>
      </w:r>
    </w:p>
    <w:p w14:paraId="02BB35F9" w14:textId="24E7F4AD"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xml:space="preserve">, salvo autorización expresa de la </w:t>
      </w:r>
      <w:r w:rsidR="000D235F">
        <w:rPr>
          <w:rFonts w:ascii="Arial" w:eastAsia="Times New Roman" w:hAnsi="Arial" w:cs="Arial"/>
          <w:color w:val="auto"/>
          <w:sz w:val="22"/>
          <w:szCs w:val="22"/>
          <w:lang w:val="es-MX" w:bidi="ar-SA"/>
        </w:rPr>
        <w:t>MINEDU/DRELM/UGEL/IIEE</w:t>
      </w:r>
      <w:r w:rsidR="00D46E46">
        <w:rPr>
          <w:rFonts w:ascii="Arial" w:eastAsia="Times New Roman" w:hAnsi="Arial" w:cs="Arial"/>
          <w:color w:val="auto"/>
          <w:sz w:val="22"/>
          <w:szCs w:val="22"/>
          <w:lang w:val="es-MX" w:bidi="ar-SA"/>
        </w:rPr>
        <w:t>,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14:paraId="63124DD9" w14:textId="7BFB351A"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Abstenerse de realizar acciones u omisiones que pudieran perjudicar o atentar la imagen institucional de la </w:t>
      </w:r>
      <w:r w:rsidR="000D235F">
        <w:rPr>
          <w:rFonts w:ascii="Arial" w:eastAsia="Times New Roman" w:hAnsi="Arial" w:cs="Arial"/>
          <w:color w:val="auto"/>
          <w:sz w:val="22"/>
          <w:szCs w:val="22"/>
          <w:lang w:val="es-MX" w:bidi="ar-SA"/>
        </w:rPr>
        <w:t>MINEDU/DRELM/UGEL/IIEE</w:t>
      </w:r>
      <w:r>
        <w:rPr>
          <w:rFonts w:ascii="Arial" w:eastAsia="Times New Roman" w:hAnsi="Arial" w:cs="Arial"/>
          <w:color w:val="auto"/>
          <w:sz w:val="22"/>
          <w:szCs w:val="22"/>
          <w:lang w:val="es-MX" w:bidi="ar-SA"/>
        </w:rPr>
        <w:t>, según corresponda, guardando absoluta confiabilidad.</w:t>
      </w:r>
    </w:p>
    <w:p w14:paraId="5041671C" w14:textId="4A908C77"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 xml:space="preserve">Otras que establezca la </w:t>
      </w:r>
      <w:r w:rsidR="000D235F">
        <w:rPr>
          <w:rFonts w:ascii="Arial" w:eastAsia="Times New Roman" w:hAnsi="Arial" w:cs="Arial"/>
          <w:color w:val="auto"/>
          <w:sz w:val="22"/>
          <w:szCs w:val="22"/>
          <w:lang w:val="es-MX" w:bidi="ar-SA"/>
        </w:rPr>
        <w:t>MINEDU/DRELM/UGEL/IIEE</w:t>
      </w:r>
      <w:r w:rsidR="000F46E2">
        <w:rPr>
          <w:rFonts w:ascii="Arial" w:eastAsia="Times New Roman" w:hAnsi="Arial" w:cs="Arial"/>
          <w:color w:val="auto"/>
          <w:sz w:val="22"/>
          <w:szCs w:val="22"/>
          <w:lang w:val="es-MX" w:bidi="ar-SA"/>
        </w:rPr>
        <w:t xml:space="preserve"> </w:t>
      </w:r>
      <w:r>
        <w:rPr>
          <w:rFonts w:ascii="Arial" w:eastAsia="Times New Roman" w:hAnsi="Arial" w:cs="Arial"/>
          <w:color w:val="auto"/>
          <w:sz w:val="22"/>
          <w:szCs w:val="22"/>
          <w:lang w:val="es-MX" w:bidi="ar-SA"/>
        </w:rPr>
        <w:t>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14:paraId="781D6F84" w14:textId="77777777" w:rsidR="0045063D" w:rsidRPr="0045063D" w:rsidRDefault="0045063D" w:rsidP="0045063D">
      <w:pPr>
        <w:rPr>
          <w:lang w:val="es-MX" w:bidi="ar-SA"/>
        </w:rPr>
      </w:pPr>
    </w:p>
    <w:p w14:paraId="1C4C0CB2" w14:textId="77777777"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14:paraId="2C8FD850" w14:textId="77777777"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14:paraId="256A5220" w14:textId="77777777"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14:paraId="7ADD6007" w14:textId="77777777" w:rsidR="00B80010" w:rsidRDefault="00B80010" w:rsidP="00B80010">
      <w:pPr>
        <w:jc w:val="both"/>
        <w:rPr>
          <w:rFonts w:ascii="Verdana" w:hAnsi="Verdana"/>
          <w:b/>
          <w:sz w:val="20"/>
          <w:u w:val="single"/>
          <w:lang w:val="es-MX"/>
        </w:rPr>
      </w:pPr>
    </w:p>
    <w:p w14:paraId="19B9D48C" w14:textId="77777777"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091BB6D6" w14:textId="77777777" w:rsidR="00B80010" w:rsidRDefault="00B80010" w:rsidP="00B80010">
      <w:pPr>
        <w:jc w:val="both"/>
        <w:rPr>
          <w:rFonts w:ascii="Arial" w:hAnsi="Arial" w:cs="Arial"/>
          <w:sz w:val="22"/>
          <w:szCs w:val="22"/>
          <w:lang w:val="es-MX"/>
        </w:rPr>
      </w:pPr>
    </w:p>
    <w:p w14:paraId="0741D729" w14:textId="29546972"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556919">
        <w:rPr>
          <w:rFonts w:ascii="Arial" w:hAnsi="Arial" w:cs="Arial"/>
          <w:sz w:val="22"/>
          <w:szCs w:val="22"/>
          <w:lang w:val="es-MX"/>
        </w:rPr>
        <w:t xml:space="preserve">La </w:t>
      </w:r>
      <w:r w:rsidR="001059A8">
        <w:rPr>
          <w:rFonts w:ascii="Arial" w:hAnsi="Arial" w:cs="Arial"/>
          <w:sz w:val="22"/>
          <w:szCs w:val="22"/>
          <w:lang w:val="es-MX"/>
        </w:rPr>
        <w:t>renovación de</w:t>
      </w:r>
      <w:r w:rsidR="00556919">
        <w:rPr>
          <w:rFonts w:ascii="Arial" w:hAnsi="Arial" w:cs="Arial"/>
          <w:sz w:val="22"/>
          <w:szCs w:val="22"/>
          <w:lang w:val="es-MX"/>
        </w:rPr>
        <w:t xml:space="preserve"> contrato</w:t>
      </w:r>
      <w:r w:rsidR="00966EC1">
        <w:rPr>
          <w:rFonts w:ascii="Arial" w:hAnsi="Arial" w:cs="Arial"/>
          <w:sz w:val="22"/>
          <w:szCs w:val="22"/>
          <w:lang w:val="es-MX"/>
        </w:rPr>
        <w:t xml:space="preserve"> se aprueba mediante la resolución administrativa correspondiente, de acuerdo al Decreto Legislativo Nº 276, Ley de Bases de la Carrera Administrativa, y su Reglamento</w:t>
      </w:r>
      <w:r w:rsidR="000F46E2">
        <w:rPr>
          <w:rFonts w:ascii="Arial" w:hAnsi="Arial" w:cs="Arial"/>
          <w:sz w:val="22"/>
          <w:szCs w:val="22"/>
          <w:lang w:val="es-MX"/>
        </w:rPr>
        <w:t>,</w:t>
      </w:r>
      <w:r w:rsidR="00966EC1">
        <w:rPr>
          <w:rFonts w:ascii="Arial" w:hAnsi="Arial" w:cs="Arial"/>
          <w:sz w:val="22"/>
          <w:szCs w:val="22"/>
          <w:lang w:val="es-MX"/>
        </w:rPr>
        <w:t xml:space="preserve"> a partir del cual surtirá efectos entre las partes.</w:t>
      </w:r>
    </w:p>
    <w:p w14:paraId="03E7E1D7" w14:textId="77777777" w:rsidR="00EB4D95" w:rsidRDefault="00EB4D95" w:rsidP="00EC6242">
      <w:pPr>
        <w:jc w:val="both"/>
        <w:rPr>
          <w:rFonts w:ascii="Arial" w:hAnsi="Arial" w:cs="Arial"/>
          <w:sz w:val="22"/>
          <w:szCs w:val="22"/>
          <w:lang w:val="es-MX"/>
        </w:rPr>
      </w:pPr>
    </w:p>
    <w:p w14:paraId="71CFB371" w14:textId="7985689C"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0B724A">
        <w:rPr>
          <w:rFonts w:ascii="Arial" w:hAnsi="Arial" w:cs="Arial"/>
          <w:sz w:val="22"/>
          <w:szCs w:val="22"/>
          <w:lang w:val="es-MX"/>
        </w:rPr>
        <w:t>UNIDAD DE GESTIÓN EDUCATIVA LOCAL N° 07</w:t>
      </w:r>
      <w:r w:rsidR="00EC6242" w:rsidRPr="00EC6242">
        <w:rPr>
          <w:rFonts w:ascii="Arial" w:hAnsi="Arial" w:cs="Arial"/>
          <w:sz w:val="22"/>
          <w:szCs w:val="22"/>
          <w:lang w:val="es-MX"/>
        </w:rPr>
        <w:t>.</w:t>
      </w:r>
    </w:p>
    <w:p w14:paraId="4823FB0C" w14:textId="77777777" w:rsidR="00EC6242" w:rsidRPr="00EC6242" w:rsidRDefault="00EC6242" w:rsidP="00EC6242">
      <w:pPr>
        <w:jc w:val="both"/>
        <w:rPr>
          <w:rFonts w:ascii="Arial" w:hAnsi="Arial" w:cs="Arial"/>
          <w:sz w:val="22"/>
          <w:szCs w:val="22"/>
          <w:lang w:val="es-MX"/>
        </w:rPr>
      </w:pPr>
    </w:p>
    <w:p w14:paraId="2762E516" w14:textId="4E4F7978"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se suscribe en dos ejemplares del mismo tenor, que suscriben ambas partes en señal de conformidad y aceptación, en </w:t>
      </w:r>
      <w:r w:rsidR="002F0CBC">
        <w:rPr>
          <w:rFonts w:ascii="Arial" w:hAnsi="Arial" w:cs="Arial"/>
          <w:sz w:val="22"/>
          <w:szCs w:val="22"/>
          <w:lang w:val="es-MX"/>
        </w:rPr>
        <w:t>San Borja</w:t>
      </w:r>
      <w:r w:rsidRPr="00EC6242">
        <w:rPr>
          <w:rFonts w:ascii="Arial" w:hAnsi="Arial" w:cs="Arial"/>
          <w:sz w:val="22"/>
          <w:szCs w:val="22"/>
          <w:lang w:val="es-MX"/>
        </w:rPr>
        <w:t xml:space="preserve"> el </w:t>
      </w:r>
      <w:r w:rsidR="002F0CBC">
        <w:rPr>
          <w:rFonts w:ascii="Arial" w:hAnsi="Arial" w:cs="Arial"/>
          <w:sz w:val="22"/>
          <w:szCs w:val="22"/>
          <w:lang w:val="es-MX"/>
        </w:rPr>
        <w:t>…</w:t>
      </w:r>
      <w:r w:rsidRPr="00EC6242">
        <w:rPr>
          <w:rFonts w:ascii="Arial" w:hAnsi="Arial" w:cs="Arial"/>
          <w:sz w:val="22"/>
          <w:szCs w:val="22"/>
          <w:lang w:val="es-MX"/>
        </w:rPr>
        <w:t xml:space="preserve"> de </w:t>
      </w:r>
      <w:r w:rsidR="00556919">
        <w:rPr>
          <w:rFonts w:ascii="Arial" w:hAnsi="Arial" w:cs="Arial"/>
          <w:sz w:val="22"/>
          <w:szCs w:val="22"/>
          <w:lang w:val="es-MX"/>
        </w:rPr>
        <w:t>diciembre</w:t>
      </w:r>
      <w:r w:rsidR="00B506D5">
        <w:rPr>
          <w:rFonts w:ascii="Arial" w:hAnsi="Arial" w:cs="Arial"/>
          <w:sz w:val="22"/>
          <w:szCs w:val="22"/>
          <w:lang w:val="es-MX"/>
        </w:rPr>
        <w:t xml:space="preserve"> </w:t>
      </w:r>
      <w:r w:rsidRPr="00EC6242">
        <w:rPr>
          <w:rFonts w:ascii="Arial" w:hAnsi="Arial" w:cs="Arial"/>
          <w:sz w:val="22"/>
          <w:szCs w:val="22"/>
          <w:lang w:val="es-MX"/>
        </w:rPr>
        <w:t>del 20</w:t>
      </w:r>
      <w:r w:rsidR="00EB4D95">
        <w:rPr>
          <w:rFonts w:ascii="Arial" w:hAnsi="Arial" w:cs="Arial"/>
          <w:sz w:val="22"/>
          <w:szCs w:val="22"/>
          <w:lang w:val="es-MX"/>
        </w:rPr>
        <w:t>2</w:t>
      </w:r>
      <w:r w:rsidR="00D80D7E">
        <w:rPr>
          <w:rFonts w:ascii="Arial" w:hAnsi="Arial" w:cs="Arial"/>
          <w:sz w:val="22"/>
          <w:szCs w:val="22"/>
          <w:lang w:val="es-MX"/>
        </w:rPr>
        <w:t>1</w:t>
      </w:r>
      <w:r w:rsidR="00EB4D95">
        <w:rPr>
          <w:rFonts w:ascii="Arial" w:hAnsi="Arial" w:cs="Arial"/>
          <w:sz w:val="22"/>
          <w:szCs w:val="22"/>
          <w:lang w:val="es-MX"/>
        </w:rPr>
        <w:t>.</w:t>
      </w:r>
    </w:p>
    <w:p w14:paraId="17FB3BC9" w14:textId="77777777" w:rsidR="00B80010" w:rsidRDefault="00B80010" w:rsidP="00B80010">
      <w:pPr>
        <w:jc w:val="both"/>
        <w:rPr>
          <w:rFonts w:ascii="Arial" w:hAnsi="Arial" w:cs="Arial"/>
          <w:sz w:val="22"/>
          <w:szCs w:val="22"/>
          <w:lang w:val="es-MX"/>
        </w:rPr>
      </w:pPr>
    </w:p>
    <w:p w14:paraId="1C3149BD" w14:textId="77777777" w:rsidR="00A46510" w:rsidRDefault="00A46510" w:rsidP="00A46510">
      <w:pPr>
        <w:jc w:val="both"/>
        <w:rPr>
          <w:rFonts w:ascii="Arial" w:hAnsi="Arial" w:cs="Arial"/>
          <w:sz w:val="22"/>
          <w:szCs w:val="22"/>
          <w:lang w:val="es-MX"/>
        </w:rPr>
      </w:pPr>
    </w:p>
    <w:p w14:paraId="54FE5709" w14:textId="77777777" w:rsidR="002F0CBC" w:rsidRDefault="002F0CBC" w:rsidP="00A46510">
      <w:pPr>
        <w:jc w:val="both"/>
        <w:rPr>
          <w:rFonts w:ascii="Arial" w:hAnsi="Arial" w:cs="Arial"/>
          <w:sz w:val="22"/>
          <w:szCs w:val="22"/>
          <w:lang w:val="es-MX"/>
        </w:rPr>
      </w:pPr>
    </w:p>
    <w:p w14:paraId="3C5DE1F7" w14:textId="77777777" w:rsidR="002F0CBC" w:rsidRDefault="002F0CBC" w:rsidP="00A46510">
      <w:pPr>
        <w:jc w:val="both"/>
        <w:rPr>
          <w:rFonts w:ascii="Arial" w:hAnsi="Arial" w:cs="Arial"/>
          <w:sz w:val="22"/>
          <w:szCs w:val="22"/>
          <w:lang w:val="es-MX"/>
        </w:rPr>
      </w:pPr>
    </w:p>
    <w:p w14:paraId="29E6A896" w14:textId="77777777" w:rsidR="00A46510" w:rsidRDefault="00A46510" w:rsidP="00A46510">
      <w:pPr>
        <w:jc w:val="both"/>
        <w:rPr>
          <w:rFonts w:ascii="Arial" w:hAnsi="Arial" w:cs="Arial"/>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254"/>
      </w:tblGrid>
      <w:tr w:rsidR="000B724A" w14:paraId="71676C91" w14:textId="77777777" w:rsidTr="002F0CBC">
        <w:tc>
          <w:tcPr>
            <w:tcW w:w="4599" w:type="dxa"/>
          </w:tcPr>
          <w:p w14:paraId="67D299AE" w14:textId="58032482" w:rsidR="000B724A" w:rsidRDefault="002F0CBC" w:rsidP="002F0CBC">
            <w:pPr>
              <w:jc w:val="center"/>
              <w:rPr>
                <w:rFonts w:ascii="Arial" w:hAnsi="Arial" w:cs="Arial"/>
                <w:b/>
                <w:bCs/>
                <w:sz w:val="22"/>
                <w:szCs w:val="22"/>
              </w:rPr>
            </w:pPr>
            <w:r>
              <w:rPr>
                <w:rFonts w:ascii="Arial" w:hAnsi="Arial" w:cs="Arial"/>
                <w:b/>
                <w:bCs/>
                <w:sz w:val="22"/>
                <w:szCs w:val="22"/>
                <w:lang w:val="es-MX"/>
              </w:rPr>
              <w:t>__________________________________</w:t>
            </w:r>
            <w:r>
              <w:rPr>
                <w:rFonts w:ascii="Arial" w:hAnsi="Arial" w:cs="Arial"/>
                <w:b/>
                <w:bCs/>
                <w:sz w:val="22"/>
                <w:szCs w:val="22"/>
              </w:rPr>
              <w:br/>
            </w:r>
            <w:r w:rsidR="000B724A">
              <w:rPr>
                <w:rFonts w:ascii="Arial" w:hAnsi="Arial" w:cs="Arial"/>
                <w:b/>
                <w:bCs/>
                <w:sz w:val="22"/>
                <w:szCs w:val="22"/>
              </w:rPr>
              <w:t>Lic</w:t>
            </w:r>
            <w:r w:rsidR="000B724A" w:rsidRPr="00A46510">
              <w:rPr>
                <w:rFonts w:ascii="Arial" w:hAnsi="Arial" w:cs="Arial"/>
                <w:b/>
                <w:bCs/>
                <w:sz w:val="22"/>
                <w:szCs w:val="22"/>
              </w:rPr>
              <w:t xml:space="preserve">. </w:t>
            </w:r>
            <w:r w:rsidR="000B724A">
              <w:rPr>
                <w:rFonts w:ascii="Arial" w:hAnsi="Arial" w:cs="Arial"/>
                <w:b/>
                <w:bCs/>
                <w:sz w:val="22"/>
                <w:szCs w:val="22"/>
              </w:rPr>
              <w:t>GLORIA MARÍA SALDAÑA USCO</w:t>
            </w:r>
          </w:p>
          <w:p w14:paraId="74156C57" w14:textId="77777777" w:rsidR="000B724A" w:rsidRDefault="000B724A" w:rsidP="002F0CBC">
            <w:pPr>
              <w:jc w:val="center"/>
              <w:rPr>
                <w:rFonts w:ascii="Arial" w:hAnsi="Arial" w:cs="Arial"/>
                <w:b/>
                <w:bCs/>
                <w:sz w:val="22"/>
                <w:szCs w:val="22"/>
              </w:rPr>
            </w:pPr>
            <w:r w:rsidRPr="00A46510">
              <w:rPr>
                <w:rFonts w:ascii="Arial" w:hAnsi="Arial" w:cs="Arial"/>
                <w:b/>
                <w:bCs/>
                <w:sz w:val="22"/>
                <w:szCs w:val="22"/>
              </w:rPr>
              <w:t>D</w:t>
            </w:r>
            <w:r>
              <w:rPr>
                <w:rFonts w:ascii="Arial" w:hAnsi="Arial" w:cs="Arial"/>
                <w:b/>
                <w:bCs/>
                <w:sz w:val="22"/>
                <w:szCs w:val="22"/>
              </w:rPr>
              <w:t>.</w:t>
            </w:r>
            <w:r w:rsidRPr="00A46510">
              <w:rPr>
                <w:rFonts w:ascii="Arial" w:hAnsi="Arial" w:cs="Arial"/>
                <w:b/>
                <w:bCs/>
                <w:sz w:val="22"/>
                <w:szCs w:val="22"/>
              </w:rPr>
              <w:t>N</w:t>
            </w:r>
            <w:r>
              <w:rPr>
                <w:rFonts w:ascii="Arial" w:hAnsi="Arial" w:cs="Arial"/>
                <w:b/>
                <w:bCs/>
                <w:sz w:val="22"/>
                <w:szCs w:val="22"/>
              </w:rPr>
              <w:t>.</w:t>
            </w:r>
            <w:r w:rsidRPr="00A46510">
              <w:rPr>
                <w:rFonts w:ascii="Arial" w:hAnsi="Arial" w:cs="Arial"/>
                <w:b/>
                <w:bCs/>
                <w:sz w:val="22"/>
                <w:szCs w:val="22"/>
              </w:rPr>
              <w:t>I</w:t>
            </w:r>
            <w:r>
              <w:rPr>
                <w:rFonts w:ascii="Arial" w:hAnsi="Arial" w:cs="Arial"/>
                <w:b/>
                <w:bCs/>
                <w:sz w:val="22"/>
                <w:szCs w:val="22"/>
              </w:rPr>
              <w:t>.</w:t>
            </w:r>
            <w:r w:rsidRPr="00A46510">
              <w:rPr>
                <w:rFonts w:ascii="Arial" w:hAnsi="Arial" w:cs="Arial"/>
                <w:b/>
                <w:bCs/>
                <w:sz w:val="22"/>
                <w:szCs w:val="22"/>
              </w:rPr>
              <w:t xml:space="preserve"> Nº </w:t>
            </w:r>
            <w:r w:rsidRPr="003113E0">
              <w:rPr>
                <w:rFonts w:ascii="Arial" w:hAnsi="Arial" w:cs="Arial"/>
                <w:b/>
                <w:bCs/>
                <w:sz w:val="22"/>
                <w:szCs w:val="22"/>
              </w:rPr>
              <w:t>25740708</w:t>
            </w:r>
          </w:p>
          <w:p w14:paraId="32733D73" w14:textId="77777777" w:rsidR="000B724A" w:rsidRDefault="000B724A" w:rsidP="002F0CBC">
            <w:pPr>
              <w:jc w:val="center"/>
              <w:rPr>
                <w:rFonts w:ascii="Arial" w:hAnsi="Arial" w:cs="Arial"/>
                <w:b/>
                <w:sz w:val="22"/>
                <w:szCs w:val="22"/>
              </w:rPr>
            </w:pPr>
            <w:r>
              <w:rPr>
                <w:rFonts w:ascii="Arial" w:hAnsi="Arial" w:cs="Arial"/>
                <w:b/>
                <w:sz w:val="22"/>
                <w:szCs w:val="22"/>
              </w:rPr>
              <w:t>Directora del Programa Sectorial II</w:t>
            </w:r>
          </w:p>
          <w:p w14:paraId="2154F799" w14:textId="1CFF443E" w:rsidR="000B724A" w:rsidRDefault="000B724A" w:rsidP="002F0CBC">
            <w:pPr>
              <w:jc w:val="center"/>
              <w:rPr>
                <w:rFonts w:ascii="Arial" w:hAnsi="Arial" w:cs="Arial"/>
                <w:sz w:val="22"/>
                <w:szCs w:val="22"/>
                <w:lang w:val="es-MX"/>
              </w:rPr>
            </w:pPr>
            <w:r>
              <w:rPr>
                <w:rFonts w:ascii="Arial" w:hAnsi="Arial" w:cs="Arial"/>
                <w:b/>
                <w:sz w:val="22"/>
                <w:szCs w:val="22"/>
              </w:rPr>
              <w:t>Unidad de Gestión Educativa Local N° 07</w:t>
            </w:r>
          </w:p>
        </w:tc>
        <w:tc>
          <w:tcPr>
            <w:tcW w:w="4254" w:type="dxa"/>
          </w:tcPr>
          <w:p w14:paraId="4D92A9C7" w14:textId="0B68F7FD" w:rsidR="002F0CBC" w:rsidRDefault="002F0CBC" w:rsidP="002F0CBC">
            <w:pPr>
              <w:jc w:val="center"/>
              <w:rPr>
                <w:rFonts w:ascii="Arial" w:hAnsi="Arial" w:cs="Arial"/>
                <w:b/>
                <w:sz w:val="22"/>
                <w:szCs w:val="22"/>
              </w:rPr>
            </w:pPr>
            <w:r>
              <w:rPr>
                <w:rFonts w:ascii="Arial" w:hAnsi="Arial" w:cs="Arial"/>
                <w:b/>
                <w:sz w:val="22"/>
                <w:szCs w:val="22"/>
                <w:lang w:val="es-MX"/>
              </w:rPr>
              <w:t>_________________________________</w:t>
            </w:r>
            <w:r>
              <w:rPr>
                <w:rFonts w:ascii="Arial" w:hAnsi="Arial" w:cs="Arial"/>
                <w:b/>
                <w:sz w:val="22"/>
                <w:szCs w:val="22"/>
                <w:lang w:val="es-MX"/>
              </w:rPr>
              <w:br/>
            </w:r>
            <w:r w:rsidRPr="00A46510">
              <w:rPr>
                <w:rFonts w:ascii="Arial" w:hAnsi="Arial" w:cs="Arial"/>
                <w:b/>
                <w:sz w:val="22"/>
                <w:szCs w:val="22"/>
                <w:lang w:val="es-MX"/>
              </w:rPr>
              <w:t>EL SERVIDOR</w:t>
            </w:r>
          </w:p>
          <w:p w14:paraId="53AB65A6" w14:textId="78D2E471" w:rsidR="000B724A" w:rsidRDefault="002F0CBC" w:rsidP="002F0CBC">
            <w:pPr>
              <w:jc w:val="center"/>
              <w:rPr>
                <w:rFonts w:ascii="Arial" w:hAnsi="Arial" w:cs="Arial"/>
                <w:sz w:val="22"/>
                <w:szCs w:val="22"/>
                <w:lang w:val="es-MX"/>
              </w:rPr>
            </w:pPr>
            <w:r>
              <w:rPr>
                <w:rFonts w:ascii="Arial" w:hAnsi="Arial" w:cs="Arial"/>
                <w:b/>
                <w:sz w:val="22"/>
                <w:szCs w:val="22"/>
              </w:rPr>
              <w:t xml:space="preserve">D.N.I. N°  </w:t>
            </w:r>
            <w:r w:rsidRPr="00D30662">
              <w:rPr>
                <w:rFonts w:ascii="Arial" w:hAnsi="Arial" w:cs="Arial"/>
                <w:sz w:val="22"/>
                <w:szCs w:val="22"/>
              </w:rPr>
              <w:t>……………</w:t>
            </w:r>
            <w:r>
              <w:rPr>
                <w:rFonts w:ascii="Arial" w:hAnsi="Arial" w:cs="Arial"/>
                <w:sz w:val="22"/>
                <w:szCs w:val="22"/>
              </w:rPr>
              <w:t>…….</w:t>
            </w:r>
            <w:r w:rsidRPr="00D30662">
              <w:rPr>
                <w:rFonts w:ascii="Arial" w:hAnsi="Arial" w:cs="Arial"/>
                <w:sz w:val="22"/>
                <w:szCs w:val="22"/>
              </w:rPr>
              <w:t>.</w:t>
            </w:r>
          </w:p>
        </w:tc>
      </w:tr>
    </w:tbl>
    <w:p w14:paraId="1F799844" w14:textId="77777777" w:rsidR="00C15ACA" w:rsidRPr="00F640C6" w:rsidRDefault="00C15ACA" w:rsidP="00F640C6">
      <w:pPr>
        <w:pStyle w:val="Sinespaciado"/>
        <w:rPr>
          <w:rFonts w:ascii="Arial" w:hAnsi="Arial" w:cs="Arial"/>
          <w:sz w:val="22"/>
          <w:szCs w:val="22"/>
        </w:rPr>
      </w:pPr>
    </w:p>
    <w:sectPr w:rsidR="00C15ACA" w:rsidRPr="00F640C6" w:rsidSect="003113E0">
      <w:headerReference w:type="even" r:id="rId7"/>
      <w:headerReference w:type="default" r:id="rId8"/>
      <w:footerReference w:type="even" r:id="rId9"/>
      <w:pgSz w:w="11900" w:h="16840"/>
      <w:pgMar w:top="1178" w:right="1401" w:bottom="1513" w:left="1786" w:header="2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66182" w14:textId="77777777" w:rsidR="00AA350E" w:rsidRDefault="00AA350E" w:rsidP="00C15ACA">
      <w:r>
        <w:separator/>
      </w:r>
    </w:p>
  </w:endnote>
  <w:endnote w:type="continuationSeparator" w:id="0">
    <w:p w14:paraId="1053EC82" w14:textId="77777777" w:rsidR="00AA350E" w:rsidRDefault="00AA350E"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64DB"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5888" behindDoc="1" locked="0" layoutInCell="1" allowOverlap="1" wp14:anchorId="7760494C" wp14:editId="43E8CEE3">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0494C"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" filled="f" stroked="f">
              <v:textbox style="mso-fit-shape-to-text:t" inset="0,0,0,0">
                <w:txbxContent>
                  <w:p w14:paraId="2D255206" w14:textId="77777777"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8FC1" w14:textId="77777777" w:rsidR="00AA350E" w:rsidRDefault="00AA350E" w:rsidP="00C15ACA">
      <w:r>
        <w:separator/>
      </w:r>
    </w:p>
  </w:footnote>
  <w:footnote w:type="continuationSeparator" w:id="0">
    <w:p w14:paraId="03FD9A89" w14:textId="77777777" w:rsidR="00AA350E" w:rsidRDefault="00AA350E" w:rsidP="00C1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545" w14:textId="77777777" w:rsidR="00D520D4" w:rsidRDefault="00D520D4">
    <w:pPr>
      <w:rPr>
        <w:sz w:val="2"/>
        <w:szCs w:val="2"/>
      </w:rPr>
    </w:pPr>
    <w:r>
      <w:rPr>
        <w:noProof/>
        <w:lang w:val="es-PE" w:eastAsia="es-PE" w:bidi="ar-SA"/>
      </w:rPr>
      <mc:AlternateContent>
        <mc:Choice Requires="wps">
          <w:drawing>
            <wp:anchor distT="0" distB="0" distL="63500" distR="63500" simplePos="0" relativeHeight="251683840" behindDoc="1" locked="0" layoutInCell="1" allowOverlap="1" wp14:anchorId="3C00B6F1" wp14:editId="027713D2">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B6F1"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" filled="f" stroked="f">
              <v:textbox style="mso-fit-shape-to-text:t" inset="0,0,0,0">
                <w:txbxContent>
                  <w:p w14:paraId="5555B20E" w14:textId="77777777" w:rsidR="00D520D4" w:rsidRDefault="00D520D4">
                    <w:r>
                      <w:rPr>
                        <w:rStyle w:val="Encabezamientoopiedepgina0"/>
                      </w:rPr>
                      <w:t>“NORMAS PARA EL PROCESO DE CONTRATACIÓN DE PERSONAL ADMINISTRATIVO EN LAS SEDES ADMINISTRATIVAS</w:t>
                    </w:r>
                  </w:p>
                  <w:p w14:paraId="539CA9E3" w14:textId="77777777" w:rsidR="00D520D4" w:rsidRDefault="00D520D4">
                    <w:r>
                      <w:rPr>
                        <w:rStyle w:val="Encabezamientoopiedepgina0"/>
                      </w:rPr>
                      <w:t>DE LAS DRE/UGEL, INSTITUCIONES EDUCATIVAS, INSTITUTOS Y ESCUELAS DE EDUCACIÓN SUPERIOR PÚBLICOS Y DE</w:t>
                    </w:r>
                  </w:p>
                  <w:p w14:paraId="3C2E4B66" w14:textId="77777777" w:rsidR="00D520D4" w:rsidRDefault="00D520D4">
                    <w:pPr>
                      <w:tabs>
                        <w:tab w:val="right" w:pos="5304"/>
                      </w:tabs>
                    </w:pPr>
                    <w:r>
                      <w:rPr>
                        <w:rStyle w:val="Encabezamientoopiedepgina0"/>
                      </w:rPr>
                      <w:t>PROFESIONALES DE LA SALUD”</w:t>
                    </w:r>
                    <w:r>
                      <w:rPr>
                        <w:rStyle w:val="Encabezamientoopiedepgina0"/>
                      </w:rPr>
                      <w:tab/>
                      <w:t>, .,. , _ ... .</w:t>
                    </w:r>
                  </w:p>
                  <w:p w14:paraId="570F4B0A" w14:textId="77777777" w:rsidR="00D520D4" w:rsidRDefault="00D520D4">
                    <w:r>
                      <w:rPr>
                        <w:rStyle w:val="Encabezamientoopiedepgina19pto"/>
                        <w:b w:val="0"/>
                        <w:bCs w:val="0"/>
                      </w:rPr>
                      <w:t>34 6 -201 6 -MINELw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DB7C" w14:textId="70EBF488" w:rsidR="00436EB3" w:rsidRDefault="00436EB3" w:rsidP="00436EB3">
    <w:pPr>
      <w:pStyle w:val="Ttulo"/>
      <w:rPr>
        <w:rFonts w:ascii="Arial Narrow" w:hAnsi="Arial Narrow"/>
        <w:sz w:val="14"/>
        <w:szCs w:val="14"/>
      </w:rPr>
    </w:pPr>
    <w:r>
      <w:rPr>
        <w:noProof/>
        <w:lang w:val="es-PE" w:eastAsia="es-PE"/>
      </w:rPr>
      <w:drawing>
        <wp:inline distT="0" distB="0" distL="0" distR="0" wp14:anchorId="1664653A" wp14:editId="127A17B3">
          <wp:extent cx="4676775" cy="5143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l="2287"/>
                  <a:stretch>
                    <a:fillRect/>
                  </a:stretch>
                </pic:blipFill>
                <pic:spPr bwMode="auto">
                  <a:xfrm>
                    <a:off x="0" y="0"/>
                    <a:ext cx="4676775" cy="514350"/>
                  </a:xfrm>
                  <a:prstGeom prst="rect">
                    <a:avLst/>
                  </a:prstGeom>
                  <a:noFill/>
                  <a:ln>
                    <a:noFill/>
                  </a:ln>
                </pic:spPr>
              </pic:pic>
            </a:graphicData>
          </a:graphic>
        </wp:inline>
      </w:drawing>
    </w:r>
    <w:r>
      <w:rPr>
        <w:rFonts w:ascii="Arial Narrow" w:hAnsi="Arial Narrow"/>
        <w:noProof/>
        <w:sz w:val="14"/>
        <w:szCs w:val="14"/>
        <w:lang w:val="es-PE" w:eastAsia="es-PE"/>
      </w:rPr>
      <w:drawing>
        <wp:inline distT="0" distB="0" distL="0" distR="0" wp14:anchorId="248C328C" wp14:editId="7998F954">
          <wp:extent cx="590550" cy="552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52450"/>
                  </a:xfrm>
                  <a:prstGeom prst="rect">
                    <a:avLst/>
                  </a:prstGeom>
                  <a:noFill/>
                  <a:ln>
                    <a:noFill/>
                  </a:ln>
                </pic:spPr>
              </pic:pic>
            </a:graphicData>
          </a:graphic>
        </wp:inline>
      </w:drawing>
    </w:r>
  </w:p>
  <w:p w14:paraId="779FE77B" w14:textId="77777777" w:rsidR="00436EB3" w:rsidRDefault="00436EB3" w:rsidP="00436EB3">
    <w:pPr>
      <w:pStyle w:val="Ttulo1"/>
      <w:jc w:val="center"/>
      <w:rPr>
        <w:rFonts w:ascii="Arial Narrow" w:hAnsi="Arial Narrow"/>
        <w:i/>
        <w:sz w:val="18"/>
        <w:szCs w:val="28"/>
        <w:lang w:val="es-PE"/>
      </w:rPr>
    </w:pPr>
    <w:r>
      <w:rPr>
        <w:rFonts w:ascii="Arial Narrow" w:hAnsi="Arial Narrow"/>
        <w:i/>
        <w:sz w:val="18"/>
        <w:szCs w:val="28"/>
      </w:rPr>
      <w:t>“Decenio de la Igualdad de Oportunidades para mujeres y hombres 2018-2027”</w:t>
    </w:r>
  </w:p>
  <w:p w14:paraId="4C8045CE" w14:textId="77777777" w:rsidR="00436EB3" w:rsidRDefault="00436EB3" w:rsidP="00436EB3">
    <w:pPr>
      <w:pStyle w:val="Ttulo1"/>
      <w:jc w:val="center"/>
      <w:rPr>
        <w:rFonts w:ascii="Arial Narrow" w:hAnsi="Arial Narrow"/>
        <w:i/>
        <w:sz w:val="18"/>
        <w:szCs w:val="28"/>
        <w:lang w:val="x-none"/>
      </w:rPr>
    </w:pPr>
    <w:r>
      <w:rPr>
        <w:rFonts w:ascii="Arial Narrow" w:hAnsi="Arial Narrow"/>
        <w:i/>
        <w:sz w:val="18"/>
        <w:szCs w:val="28"/>
      </w:rPr>
      <w:t>Año del Bicentenario del Perú: 200 años de Independencia”</w:t>
    </w:r>
  </w:p>
  <w:p w14:paraId="5A4F6BF3" w14:textId="3F2F08B4" w:rsidR="00D520D4" w:rsidRDefault="00D520D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15:restartNumberingAfterBreak="0">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5"/>
  </w:num>
  <w:num w:numId="4">
    <w:abstractNumId w:val="3"/>
  </w:num>
  <w:num w:numId="5">
    <w:abstractNumId w:val="6"/>
  </w:num>
  <w:num w:numId="6">
    <w:abstractNumId w:val="11"/>
  </w:num>
  <w:num w:numId="7">
    <w:abstractNumId w:val="0"/>
  </w:num>
  <w:num w:numId="8">
    <w:abstractNumId w:val="4"/>
  </w:num>
  <w:num w:numId="9">
    <w:abstractNumId w:val="5"/>
  </w:num>
  <w:num w:numId="10">
    <w:abstractNumId w:val="7"/>
  </w:num>
  <w:num w:numId="11">
    <w:abstractNumId w:val="12"/>
  </w:num>
  <w:num w:numId="12">
    <w:abstractNumId w:val="9"/>
  </w:num>
  <w:num w:numId="13">
    <w:abstractNumId w:val="10"/>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ACA"/>
    <w:rsid w:val="000227EA"/>
    <w:rsid w:val="000250F4"/>
    <w:rsid w:val="00071164"/>
    <w:rsid w:val="000909F0"/>
    <w:rsid w:val="000944CF"/>
    <w:rsid w:val="000954FD"/>
    <w:rsid w:val="000B724A"/>
    <w:rsid w:val="000D235F"/>
    <w:rsid w:val="000F46E2"/>
    <w:rsid w:val="001059A8"/>
    <w:rsid w:val="0012766E"/>
    <w:rsid w:val="001406C0"/>
    <w:rsid w:val="0014702B"/>
    <w:rsid w:val="002A36D5"/>
    <w:rsid w:val="002F0CBC"/>
    <w:rsid w:val="002F77C2"/>
    <w:rsid w:val="003000EA"/>
    <w:rsid w:val="003113E0"/>
    <w:rsid w:val="00324507"/>
    <w:rsid w:val="0035423E"/>
    <w:rsid w:val="003B103B"/>
    <w:rsid w:val="003C66C0"/>
    <w:rsid w:val="003C743F"/>
    <w:rsid w:val="003F5F30"/>
    <w:rsid w:val="0040283F"/>
    <w:rsid w:val="00403B3C"/>
    <w:rsid w:val="004153CA"/>
    <w:rsid w:val="0041752F"/>
    <w:rsid w:val="00436EB3"/>
    <w:rsid w:val="00447FB9"/>
    <w:rsid w:val="0045063D"/>
    <w:rsid w:val="00457A7D"/>
    <w:rsid w:val="004B0302"/>
    <w:rsid w:val="004E6E7B"/>
    <w:rsid w:val="005128E7"/>
    <w:rsid w:val="00556919"/>
    <w:rsid w:val="00557623"/>
    <w:rsid w:val="00560EF4"/>
    <w:rsid w:val="005B4C9A"/>
    <w:rsid w:val="0064230F"/>
    <w:rsid w:val="00642969"/>
    <w:rsid w:val="00643DFC"/>
    <w:rsid w:val="00667A24"/>
    <w:rsid w:val="00690400"/>
    <w:rsid w:val="006A578E"/>
    <w:rsid w:val="0071756C"/>
    <w:rsid w:val="00732B9F"/>
    <w:rsid w:val="0075393D"/>
    <w:rsid w:val="007654C2"/>
    <w:rsid w:val="0077061B"/>
    <w:rsid w:val="007B37A0"/>
    <w:rsid w:val="007C138E"/>
    <w:rsid w:val="007C7AD6"/>
    <w:rsid w:val="007D5B3B"/>
    <w:rsid w:val="0081102F"/>
    <w:rsid w:val="00814B30"/>
    <w:rsid w:val="00827077"/>
    <w:rsid w:val="008302DF"/>
    <w:rsid w:val="008663CC"/>
    <w:rsid w:val="008734FF"/>
    <w:rsid w:val="008C4307"/>
    <w:rsid w:val="008E4D95"/>
    <w:rsid w:val="00953E9E"/>
    <w:rsid w:val="00966EC1"/>
    <w:rsid w:val="00997254"/>
    <w:rsid w:val="009B4BE1"/>
    <w:rsid w:val="009C5AE1"/>
    <w:rsid w:val="009D0AE6"/>
    <w:rsid w:val="009D380E"/>
    <w:rsid w:val="009D42A3"/>
    <w:rsid w:val="00A06861"/>
    <w:rsid w:val="00A26CFF"/>
    <w:rsid w:val="00A46510"/>
    <w:rsid w:val="00A916D1"/>
    <w:rsid w:val="00AA350E"/>
    <w:rsid w:val="00AA6563"/>
    <w:rsid w:val="00AC3409"/>
    <w:rsid w:val="00AF6335"/>
    <w:rsid w:val="00AF7229"/>
    <w:rsid w:val="00B0218A"/>
    <w:rsid w:val="00B215EF"/>
    <w:rsid w:val="00B24771"/>
    <w:rsid w:val="00B506D5"/>
    <w:rsid w:val="00B54EAB"/>
    <w:rsid w:val="00B77AD4"/>
    <w:rsid w:val="00B80010"/>
    <w:rsid w:val="00B86A8D"/>
    <w:rsid w:val="00B87617"/>
    <w:rsid w:val="00B96B93"/>
    <w:rsid w:val="00BA159E"/>
    <w:rsid w:val="00BA2D79"/>
    <w:rsid w:val="00BB0F72"/>
    <w:rsid w:val="00BC6D98"/>
    <w:rsid w:val="00BD36A3"/>
    <w:rsid w:val="00BF772C"/>
    <w:rsid w:val="00C15ACA"/>
    <w:rsid w:val="00C74D76"/>
    <w:rsid w:val="00C81115"/>
    <w:rsid w:val="00C96E26"/>
    <w:rsid w:val="00CE31A6"/>
    <w:rsid w:val="00D10A86"/>
    <w:rsid w:val="00D30662"/>
    <w:rsid w:val="00D44F72"/>
    <w:rsid w:val="00D46E46"/>
    <w:rsid w:val="00D47C63"/>
    <w:rsid w:val="00D520D4"/>
    <w:rsid w:val="00D53332"/>
    <w:rsid w:val="00D72B5C"/>
    <w:rsid w:val="00D80D7E"/>
    <w:rsid w:val="00DD4849"/>
    <w:rsid w:val="00DD714A"/>
    <w:rsid w:val="00DE5E80"/>
    <w:rsid w:val="00E40A59"/>
    <w:rsid w:val="00E55BA8"/>
    <w:rsid w:val="00E92AD3"/>
    <w:rsid w:val="00EB4D95"/>
    <w:rsid w:val="00EC335B"/>
    <w:rsid w:val="00EC6242"/>
    <w:rsid w:val="00ED0C0E"/>
    <w:rsid w:val="00EF360B"/>
    <w:rsid w:val="00F00821"/>
    <w:rsid w:val="00F16F23"/>
    <w:rsid w:val="00F640C6"/>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36B6"/>
  <w15:docId w15:val="{0B9115EB-E440-4E8F-A480-80AD759D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 w:type="table" w:styleId="Tablaconcuadrcula">
    <w:name w:val="Table Grid"/>
    <w:basedOn w:val="Tablanormal"/>
    <w:uiPriority w:val="59"/>
    <w:unhideWhenUsed/>
    <w:rsid w:val="000B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792</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Roberto</cp:lastModifiedBy>
  <cp:revision>7</cp:revision>
  <cp:lastPrinted>2019-12-11T19:12:00Z</cp:lastPrinted>
  <dcterms:created xsi:type="dcterms:W3CDTF">2020-12-11T09:15:00Z</dcterms:created>
  <dcterms:modified xsi:type="dcterms:W3CDTF">2021-12-06T21:58:00Z</dcterms:modified>
</cp:coreProperties>
</file>