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9B73" w14:textId="2F96388C" w:rsidR="003A3D70" w:rsidRPr="003C3AA5" w:rsidRDefault="00000000">
      <w:pPr>
        <w:spacing w:before="102"/>
        <w:ind w:left="3052"/>
        <w:rPr>
          <w:rFonts w:ascii="Arial" w:eastAsia="Arial" w:hAnsi="Arial" w:cs="Arial"/>
          <w:lang w:val="es-PE"/>
        </w:rPr>
      </w:pPr>
      <w:r w:rsidRPr="003C3AA5">
        <w:rPr>
          <w:rFonts w:ascii="Arial" w:hAnsi="Arial"/>
          <w:b/>
          <w:spacing w:val="-1"/>
          <w:u w:val="thick" w:color="000000"/>
          <w:lang w:val="es-PE"/>
        </w:rPr>
        <w:t xml:space="preserve">DECLARACIÓN </w:t>
      </w:r>
      <w:r w:rsidRPr="003C3AA5">
        <w:rPr>
          <w:rFonts w:ascii="Arial" w:hAnsi="Arial"/>
          <w:b/>
          <w:u w:val="thick" w:color="000000"/>
          <w:lang w:val="es-PE"/>
        </w:rPr>
        <w:t>JURADA</w:t>
      </w:r>
    </w:p>
    <w:p w14:paraId="3C7244C6" w14:textId="77777777" w:rsidR="003A3D70" w:rsidRPr="003C3AA5" w:rsidRDefault="003A3D70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14:paraId="06C52A0A" w14:textId="77777777" w:rsidR="003A3D70" w:rsidRPr="003C3AA5" w:rsidRDefault="003A3D70">
      <w:pPr>
        <w:spacing w:before="5"/>
        <w:rPr>
          <w:rFonts w:ascii="Arial" w:eastAsia="Arial" w:hAnsi="Arial" w:cs="Arial"/>
          <w:b/>
          <w:bCs/>
          <w:sz w:val="18"/>
          <w:szCs w:val="18"/>
          <w:lang w:val="es-PE"/>
        </w:rPr>
      </w:pPr>
    </w:p>
    <w:p w14:paraId="54EA6765" w14:textId="77777777" w:rsidR="003A3D70" w:rsidRPr="003C3AA5" w:rsidRDefault="00000000">
      <w:pPr>
        <w:pStyle w:val="Ttulo1"/>
        <w:tabs>
          <w:tab w:val="left" w:pos="4209"/>
          <w:tab w:val="left" w:pos="7173"/>
          <w:tab w:val="left" w:pos="7872"/>
        </w:tabs>
        <w:spacing w:before="63"/>
        <w:ind w:right="1699"/>
        <w:jc w:val="both"/>
        <w:rPr>
          <w:lang w:val="es-PE"/>
        </w:rPr>
      </w:pPr>
      <w:r w:rsidRPr="003C3AA5">
        <w:rPr>
          <w:spacing w:val="-1"/>
          <w:w w:val="95"/>
          <w:lang w:val="es-PE"/>
        </w:rPr>
        <w:t>Yo,</w:t>
      </w:r>
      <w:r w:rsidRPr="003C3AA5">
        <w:rPr>
          <w:spacing w:val="-1"/>
          <w:w w:val="95"/>
          <w:u w:val="single" w:color="000000"/>
          <w:lang w:val="es-PE"/>
        </w:rPr>
        <w:tab/>
      </w:r>
      <w:r w:rsidRPr="003C3AA5">
        <w:rPr>
          <w:spacing w:val="-1"/>
          <w:w w:val="95"/>
          <w:u w:val="single" w:color="000000"/>
          <w:lang w:val="es-PE"/>
        </w:rPr>
        <w:tab/>
      </w:r>
      <w:r w:rsidRPr="003C3AA5">
        <w:rPr>
          <w:lang w:val="es-PE"/>
        </w:rPr>
        <w:t>,</w:t>
      </w:r>
      <w:r w:rsidRPr="003C3AA5">
        <w:rPr>
          <w:spacing w:val="14"/>
          <w:lang w:val="es-PE"/>
        </w:rPr>
        <w:t xml:space="preserve"> </w:t>
      </w:r>
      <w:r w:rsidRPr="003C3AA5">
        <w:rPr>
          <w:spacing w:val="-1"/>
          <w:lang w:val="es-PE"/>
        </w:rPr>
        <w:t>identificado</w:t>
      </w:r>
      <w:r w:rsidRPr="003C3AA5">
        <w:rPr>
          <w:spacing w:val="25"/>
          <w:lang w:val="es-PE"/>
        </w:rPr>
        <w:t xml:space="preserve"> </w:t>
      </w:r>
      <w:r w:rsidRPr="003C3AA5">
        <w:rPr>
          <w:lang w:val="es-PE"/>
        </w:rPr>
        <w:t xml:space="preserve">con  </w:t>
      </w:r>
      <w:r w:rsidRPr="003C3AA5">
        <w:rPr>
          <w:spacing w:val="3"/>
          <w:lang w:val="es-PE"/>
        </w:rPr>
        <w:t xml:space="preserve"> </w:t>
      </w:r>
      <w:r w:rsidRPr="003C3AA5">
        <w:rPr>
          <w:lang w:val="es-PE"/>
        </w:rPr>
        <w:t xml:space="preserve">DNI  </w:t>
      </w:r>
      <w:r w:rsidRPr="003C3AA5">
        <w:rPr>
          <w:spacing w:val="2"/>
          <w:lang w:val="es-PE"/>
        </w:rPr>
        <w:t xml:space="preserve"> </w:t>
      </w:r>
      <w:r w:rsidRPr="003C3AA5">
        <w:rPr>
          <w:lang w:val="es-PE"/>
        </w:rPr>
        <w:t>N°</w:t>
      </w:r>
      <w:r w:rsidRPr="003C3AA5">
        <w:rPr>
          <w:u w:val="single" w:color="000000"/>
          <w:lang w:val="es-PE"/>
        </w:rPr>
        <w:tab/>
      </w:r>
      <w:r w:rsidRPr="003C3AA5">
        <w:rPr>
          <w:lang w:val="es-PE"/>
        </w:rPr>
        <w:t>,</w:t>
      </w:r>
      <w:r w:rsidRPr="003C3AA5">
        <w:rPr>
          <w:spacing w:val="2"/>
          <w:lang w:val="es-PE"/>
        </w:rPr>
        <w:t xml:space="preserve"> </w:t>
      </w:r>
      <w:r w:rsidRPr="003C3AA5">
        <w:rPr>
          <w:lang w:val="es-PE"/>
        </w:rPr>
        <w:t>en</w:t>
      </w:r>
      <w:r w:rsidRPr="003C3AA5">
        <w:rPr>
          <w:spacing w:val="3"/>
          <w:lang w:val="es-PE"/>
        </w:rPr>
        <w:t xml:space="preserve"> </w:t>
      </w:r>
      <w:r w:rsidRPr="003C3AA5">
        <w:rPr>
          <w:lang w:val="es-PE"/>
        </w:rPr>
        <w:t>calidad</w:t>
      </w:r>
      <w:r w:rsidRPr="003C3AA5">
        <w:rPr>
          <w:spacing w:val="3"/>
          <w:lang w:val="es-PE"/>
        </w:rPr>
        <w:t xml:space="preserve"> </w:t>
      </w:r>
      <w:r w:rsidRPr="003C3AA5">
        <w:rPr>
          <w:lang w:val="es-PE"/>
        </w:rPr>
        <w:t>de</w:t>
      </w:r>
      <w:r w:rsidRPr="003C3AA5">
        <w:rPr>
          <w:spacing w:val="3"/>
          <w:lang w:val="es-PE"/>
        </w:rPr>
        <w:t xml:space="preserve"> </w:t>
      </w:r>
      <w:proofErr w:type="gramStart"/>
      <w:r w:rsidRPr="003C3AA5">
        <w:rPr>
          <w:spacing w:val="-1"/>
          <w:lang w:val="es-PE"/>
        </w:rPr>
        <w:t>Secretario</w:t>
      </w:r>
      <w:r w:rsidRPr="003C3AA5">
        <w:rPr>
          <w:spacing w:val="3"/>
          <w:lang w:val="es-PE"/>
        </w:rPr>
        <w:t xml:space="preserve"> </w:t>
      </w:r>
      <w:r w:rsidRPr="003C3AA5">
        <w:rPr>
          <w:spacing w:val="-1"/>
          <w:lang w:val="es-PE"/>
        </w:rPr>
        <w:t>General</w:t>
      </w:r>
      <w:proofErr w:type="gramEnd"/>
      <w:r w:rsidRPr="003C3AA5">
        <w:rPr>
          <w:spacing w:val="3"/>
          <w:lang w:val="es-PE"/>
        </w:rPr>
        <w:t xml:space="preserve"> </w:t>
      </w:r>
      <w:r w:rsidRPr="003C3AA5">
        <w:rPr>
          <w:lang w:val="es-PE"/>
        </w:rPr>
        <w:t>de</w:t>
      </w:r>
      <w:r w:rsidRPr="003C3AA5">
        <w:rPr>
          <w:spacing w:val="29"/>
          <w:lang w:val="es-PE"/>
        </w:rPr>
        <w:t xml:space="preserve"> </w:t>
      </w:r>
      <w:r w:rsidRPr="003C3AA5">
        <w:rPr>
          <w:w w:val="95"/>
          <w:lang w:val="es-PE"/>
        </w:rPr>
        <w:t>organización</w:t>
      </w:r>
      <w:r w:rsidRPr="003C3AA5">
        <w:rPr>
          <w:w w:val="95"/>
          <w:lang w:val="es-PE"/>
        </w:rPr>
        <w:tab/>
      </w:r>
      <w:r w:rsidRPr="003C3AA5">
        <w:rPr>
          <w:w w:val="95"/>
          <w:lang w:val="es-PE"/>
        </w:rPr>
        <w:tab/>
      </w:r>
      <w:r w:rsidRPr="003C3AA5">
        <w:rPr>
          <w:w w:val="95"/>
          <w:lang w:val="es-PE"/>
        </w:rPr>
        <w:tab/>
      </w:r>
      <w:r w:rsidRPr="003C3AA5">
        <w:rPr>
          <w:lang w:val="es-PE"/>
        </w:rPr>
        <w:t>sindical</w:t>
      </w:r>
    </w:p>
    <w:p w14:paraId="3F8D7C83" w14:textId="77777777" w:rsidR="003A3D70" w:rsidRPr="003C3AA5" w:rsidRDefault="003A3D70">
      <w:pPr>
        <w:spacing w:before="5"/>
        <w:rPr>
          <w:rFonts w:ascii="Arial" w:eastAsia="Arial" w:hAnsi="Arial" w:cs="Arial"/>
          <w:sz w:val="16"/>
          <w:szCs w:val="16"/>
          <w:lang w:val="es-PE"/>
        </w:rPr>
      </w:pPr>
    </w:p>
    <w:p w14:paraId="31EE79DE" w14:textId="77777777" w:rsidR="003A3D70" w:rsidRPr="003C3AA5" w:rsidRDefault="00000000">
      <w:pPr>
        <w:tabs>
          <w:tab w:val="left" w:pos="834"/>
          <w:tab w:val="left" w:pos="7168"/>
        </w:tabs>
        <w:spacing w:before="63"/>
        <w:ind w:left="101"/>
        <w:jc w:val="both"/>
        <w:rPr>
          <w:rFonts w:ascii="Arial" w:eastAsia="Arial" w:hAnsi="Arial" w:cs="Arial"/>
          <w:lang w:val="es-PE"/>
        </w:rPr>
      </w:pPr>
      <w:r w:rsidRPr="003C3AA5">
        <w:rPr>
          <w:rFonts w:ascii="Arial"/>
          <w:u w:val="single" w:color="000000"/>
          <w:lang w:val="es-PE"/>
        </w:rPr>
        <w:t xml:space="preserve"> </w:t>
      </w:r>
      <w:r w:rsidRPr="003C3AA5">
        <w:rPr>
          <w:rFonts w:ascii="Arial"/>
          <w:u w:val="single" w:color="000000"/>
          <w:lang w:val="es-PE"/>
        </w:rPr>
        <w:tab/>
      </w:r>
      <w:r w:rsidRPr="003C3AA5">
        <w:rPr>
          <w:rFonts w:ascii="Arial"/>
          <w:lang w:val="es-PE"/>
        </w:rPr>
        <w:t>,</w:t>
      </w:r>
      <w:r w:rsidRPr="003C3AA5">
        <w:rPr>
          <w:rFonts w:ascii="Arial"/>
          <w:spacing w:val="28"/>
          <w:lang w:val="es-PE"/>
        </w:rPr>
        <w:t xml:space="preserve"> </w:t>
      </w:r>
      <w:r w:rsidRPr="003C3AA5">
        <w:rPr>
          <w:rFonts w:ascii="Arial"/>
          <w:lang w:val="es-PE"/>
        </w:rPr>
        <w:t>con</w:t>
      </w:r>
      <w:r w:rsidRPr="003C3AA5">
        <w:rPr>
          <w:rFonts w:ascii="Arial"/>
          <w:spacing w:val="28"/>
          <w:lang w:val="es-PE"/>
        </w:rPr>
        <w:t xml:space="preserve"> </w:t>
      </w:r>
      <w:r w:rsidRPr="003C3AA5">
        <w:rPr>
          <w:rFonts w:ascii="Arial"/>
          <w:lang w:val="es-PE"/>
        </w:rPr>
        <w:t>domicilio</w:t>
      </w:r>
      <w:r w:rsidRPr="003C3AA5">
        <w:rPr>
          <w:rFonts w:ascii="Arial"/>
          <w:spacing w:val="28"/>
          <w:lang w:val="es-PE"/>
        </w:rPr>
        <w:t xml:space="preserve"> </w:t>
      </w:r>
      <w:r w:rsidRPr="003C3AA5">
        <w:rPr>
          <w:rFonts w:ascii="Arial"/>
          <w:lang w:val="es-PE"/>
        </w:rPr>
        <w:t>en</w:t>
      </w:r>
      <w:r w:rsidRPr="003C3AA5">
        <w:rPr>
          <w:rFonts w:ascii="Arial"/>
          <w:u w:val="single" w:color="000000"/>
          <w:lang w:val="es-PE"/>
        </w:rPr>
        <w:tab/>
      </w:r>
      <w:r w:rsidRPr="003C3AA5">
        <w:rPr>
          <w:rFonts w:ascii="Arial"/>
          <w:lang w:val="es-PE"/>
        </w:rPr>
        <w:t>del</w:t>
      </w:r>
      <w:r w:rsidRPr="003C3AA5">
        <w:rPr>
          <w:rFonts w:ascii="Arial"/>
          <w:spacing w:val="28"/>
          <w:lang w:val="es-PE"/>
        </w:rPr>
        <w:t xml:space="preserve"> </w:t>
      </w:r>
      <w:r w:rsidRPr="003C3AA5">
        <w:rPr>
          <w:rFonts w:ascii="Arial"/>
          <w:spacing w:val="-1"/>
          <w:lang w:val="es-PE"/>
        </w:rPr>
        <w:t>Distrito</w:t>
      </w:r>
      <w:r w:rsidRPr="003C3AA5">
        <w:rPr>
          <w:rFonts w:ascii="Arial"/>
          <w:spacing w:val="28"/>
          <w:lang w:val="es-PE"/>
        </w:rPr>
        <w:t xml:space="preserve"> </w:t>
      </w:r>
      <w:r w:rsidRPr="003C3AA5">
        <w:rPr>
          <w:rFonts w:ascii="Arial"/>
          <w:lang w:val="es-PE"/>
        </w:rPr>
        <w:t>de</w:t>
      </w:r>
    </w:p>
    <w:p w14:paraId="24C6100B" w14:textId="77777777" w:rsidR="003A3D70" w:rsidRPr="003C3AA5" w:rsidRDefault="00000000">
      <w:pPr>
        <w:tabs>
          <w:tab w:val="left" w:pos="2358"/>
          <w:tab w:val="left" w:pos="2975"/>
          <w:tab w:val="left" w:pos="6766"/>
        </w:tabs>
        <w:ind w:left="101" w:right="1699"/>
        <w:jc w:val="both"/>
        <w:rPr>
          <w:rFonts w:ascii="Arial" w:eastAsia="Arial" w:hAnsi="Arial" w:cs="Arial"/>
          <w:lang w:val="es-PE"/>
        </w:rPr>
      </w:pPr>
      <w:r w:rsidRPr="003C3AA5">
        <w:rPr>
          <w:rFonts w:ascii="Arial"/>
          <w:u w:val="single" w:color="000000"/>
          <w:lang w:val="es-PE"/>
        </w:rPr>
        <w:t xml:space="preserve"> </w:t>
      </w:r>
      <w:r w:rsidRPr="003C3AA5">
        <w:rPr>
          <w:rFonts w:ascii="Arial"/>
          <w:u w:val="single" w:color="000000"/>
          <w:lang w:val="es-PE"/>
        </w:rPr>
        <w:tab/>
      </w:r>
      <w:r w:rsidRPr="003C3AA5">
        <w:rPr>
          <w:rFonts w:ascii="Arial"/>
          <w:lang w:val="es-PE"/>
        </w:rPr>
        <w:t>de</w:t>
      </w:r>
      <w:r w:rsidRPr="003C3AA5">
        <w:rPr>
          <w:rFonts w:ascii="Arial"/>
          <w:spacing w:val="42"/>
          <w:lang w:val="es-PE"/>
        </w:rPr>
        <w:t xml:space="preserve"> </w:t>
      </w:r>
      <w:r w:rsidRPr="003C3AA5">
        <w:rPr>
          <w:rFonts w:ascii="Arial"/>
          <w:lang w:val="es-PE"/>
        </w:rPr>
        <w:t>la</w:t>
      </w:r>
      <w:r w:rsidRPr="003C3AA5">
        <w:rPr>
          <w:rFonts w:ascii="Arial"/>
          <w:spacing w:val="42"/>
          <w:lang w:val="es-PE"/>
        </w:rPr>
        <w:t xml:space="preserve"> </w:t>
      </w:r>
      <w:r w:rsidRPr="003C3AA5">
        <w:rPr>
          <w:rFonts w:ascii="Arial"/>
          <w:spacing w:val="-1"/>
          <w:lang w:val="es-PE"/>
        </w:rPr>
        <w:t>Provincia</w:t>
      </w:r>
      <w:r w:rsidRPr="003C3AA5">
        <w:rPr>
          <w:rFonts w:ascii="Arial"/>
          <w:spacing w:val="42"/>
          <w:lang w:val="es-PE"/>
        </w:rPr>
        <w:t xml:space="preserve"> </w:t>
      </w:r>
      <w:r w:rsidRPr="003C3AA5">
        <w:rPr>
          <w:rFonts w:ascii="Arial"/>
          <w:lang w:val="es-PE"/>
        </w:rPr>
        <w:t>de</w:t>
      </w:r>
      <w:r w:rsidRPr="003C3AA5">
        <w:rPr>
          <w:rFonts w:ascii="Arial"/>
          <w:u w:val="single" w:color="000000"/>
          <w:lang w:val="es-PE"/>
        </w:rPr>
        <w:tab/>
      </w:r>
      <w:r w:rsidRPr="003C3AA5">
        <w:rPr>
          <w:rFonts w:ascii="Arial"/>
          <w:lang w:val="es-PE"/>
        </w:rPr>
        <w:t>del</w:t>
      </w:r>
      <w:r w:rsidRPr="003C3AA5">
        <w:rPr>
          <w:rFonts w:ascii="Arial"/>
          <w:spacing w:val="42"/>
          <w:lang w:val="es-PE"/>
        </w:rPr>
        <w:t xml:space="preserve"> </w:t>
      </w:r>
      <w:r w:rsidRPr="003C3AA5">
        <w:rPr>
          <w:rFonts w:ascii="Arial"/>
          <w:spacing w:val="-1"/>
          <w:lang w:val="es-PE"/>
        </w:rPr>
        <w:t>Departamento</w:t>
      </w:r>
      <w:r w:rsidRPr="003C3AA5">
        <w:rPr>
          <w:rFonts w:ascii="Arial"/>
          <w:spacing w:val="37"/>
          <w:lang w:val="es-PE"/>
        </w:rPr>
        <w:t xml:space="preserve"> </w:t>
      </w:r>
      <w:r w:rsidRPr="003C3AA5">
        <w:rPr>
          <w:rFonts w:ascii="Arial"/>
          <w:lang w:val="es-PE"/>
        </w:rPr>
        <w:t>de</w:t>
      </w:r>
      <w:r w:rsidRPr="003C3AA5">
        <w:rPr>
          <w:rFonts w:ascii="Arial"/>
          <w:u w:val="single" w:color="000000"/>
          <w:lang w:val="es-PE"/>
        </w:rPr>
        <w:tab/>
      </w:r>
      <w:r w:rsidRPr="003C3AA5">
        <w:rPr>
          <w:rFonts w:ascii="Arial"/>
          <w:u w:val="single" w:color="000000"/>
          <w:lang w:val="es-PE"/>
        </w:rPr>
        <w:tab/>
      </w:r>
      <w:r w:rsidRPr="003C3AA5">
        <w:rPr>
          <w:rFonts w:ascii="Arial"/>
          <w:lang w:val="es-PE"/>
        </w:rPr>
        <w:t>.</w:t>
      </w:r>
    </w:p>
    <w:p w14:paraId="5D623A08" w14:textId="77777777" w:rsidR="003A3D70" w:rsidRPr="003C3AA5" w:rsidRDefault="003A3D70">
      <w:pPr>
        <w:rPr>
          <w:rFonts w:ascii="Arial" w:eastAsia="Arial" w:hAnsi="Arial" w:cs="Arial"/>
          <w:lang w:val="es-PE"/>
        </w:rPr>
      </w:pPr>
    </w:p>
    <w:p w14:paraId="1C591C0D" w14:textId="77777777" w:rsidR="003A3D70" w:rsidRPr="003C3AA5" w:rsidRDefault="00000000">
      <w:pPr>
        <w:ind w:left="101"/>
        <w:jc w:val="both"/>
        <w:rPr>
          <w:rFonts w:ascii="Arial" w:eastAsia="Arial" w:hAnsi="Arial" w:cs="Arial"/>
          <w:lang w:val="es-PE"/>
        </w:rPr>
      </w:pPr>
      <w:r w:rsidRPr="003C3AA5">
        <w:rPr>
          <w:rFonts w:ascii="Arial" w:hAnsi="Arial"/>
          <w:spacing w:val="-1"/>
          <w:lang w:val="es-PE"/>
        </w:rPr>
        <w:t>Que,</w:t>
      </w:r>
      <w:r w:rsidRPr="003C3AA5">
        <w:rPr>
          <w:rFonts w:ascii="Arial" w:hAnsi="Arial"/>
          <w:spacing w:val="20"/>
          <w:lang w:val="es-PE"/>
        </w:rPr>
        <w:t xml:space="preserve"> </w:t>
      </w:r>
      <w:r w:rsidRPr="003C3AA5">
        <w:rPr>
          <w:rFonts w:ascii="Arial" w:hAnsi="Arial"/>
          <w:lang w:val="es-PE"/>
        </w:rPr>
        <w:t>al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lang w:val="es-PE"/>
        </w:rPr>
        <w:t>amparo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lang w:val="es-PE"/>
        </w:rPr>
        <w:t>del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Principio</w:t>
      </w:r>
      <w:r w:rsidRPr="003C3AA5">
        <w:rPr>
          <w:rFonts w:ascii="Arial" w:hAnsi="Arial"/>
          <w:spacing w:val="20"/>
          <w:lang w:val="es-PE"/>
        </w:rPr>
        <w:t xml:space="preserve"> </w:t>
      </w:r>
      <w:r w:rsidRPr="003C3AA5">
        <w:rPr>
          <w:rFonts w:ascii="Arial" w:hAnsi="Arial"/>
          <w:lang w:val="es-PE"/>
        </w:rPr>
        <w:t>de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lang w:val="es-PE"/>
        </w:rPr>
        <w:t>presunción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lang w:val="es-PE"/>
        </w:rPr>
        <w:t>de</w:t>
      </w:r>
      <w:r w:rsidRPr="003C3AA5">
        <w:rPr>
          <w:rFonts w:ascii="Arial" w:hAnsi="Arial"/>
          <w:spacing w:val="20"/>
          <w:lang w:val="es-PE"/>
        </w:rPr>
        <w:t xml:space="preserve"> </w:t>
      </w:r>
      <w:r w:rsidRPr="003C3AA5">
        <w:rPr>
          <w:rFonts w:ascii="Arial" w:hAnsi="Arial"/>
          <w:lang w:val="es-PE"/>
        </w:rPr>
        <w:t>veracidad</w:t>
      </w:r>
      <w:r w:rsidRPr="003C3AA5">
        <w:rPr>
          <w:rFonts w:ascii="Arial" w:hAnsi="Arial"/>
          <w:position w:val="7"/>
          <w:sz w:val="14"/>
          <w:lang w:val="es-PE"/>
        </w:rPr>
        <w:t>4</w:t>
      </w:r>
      <w:r w:rsidRPr="003C3AA5">
        <w:rPr>
          <w:rFonts w:ascii="Arial" w:hAnsi="Arial"/>
          <w:lang w:val="es-PE"/>
        </w:rPr>
        <w:t>,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establecido</w:t>
      </w:r>
      <w:r w:rsidRPr="003C3AA5">
        <w:rPr>
          <w:rFonts w:ascii="Arial" w:hAnsi="Arial"/>
          <w:spacing w:val="20"/>
          <w:lang w:val="es-PE"/>
        </w:rPr>
        <w:t xml:space="preserve"> </w:t>
      </w:r>
      <w:r w:rsidRPr="003C3AA5">
        <w:rPr>
          <w:rFonts w:ascii="Arial" w:hAnsi="Arial"/>
          <w:lang w:val="es-PE"/>
        </w:rPr>
        <w:t>en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lang w:val="es-PE"/>
        </w:rPr>
        <w:t>el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lang w:val="es-PE"/>
        </w:rPr>
        <w:t>numeral</w:t>
      </w:r>
    </w:p>
    <w:p w14:paraId="2195DBB7" w14:textId="77777777" w:rsidR="003A3D70" w:rsidRPr="003C3AA5" w:rsidRDefault="00000000">
      <w:pPr>
        <w:numPr>
          <w:ilvl w:val="1"/>
          <w:numId w:val="1"/>
        </w:numPr>
        <w:tabs>
          <w:tab w:val="left" w:pos="599"/>
        </w:tabs>
        <w:ind w:right="1699" w:firstLine="0"/>
        <w:jc w:val="both"/>
        <w:rPr>
          <w:rFonts w:ascii="Arial" w:eastAsia="Arial" w:hAnsi="Arial" w:cs="Arial"/>
          <w:lang w:val="es-PE"/>
        </w:rPr>
      </w:pPr>
      <w:r w:rsidRPr="003C3AA5">
        <w:rPr>
          <w:rFonts w:ascii="Arial" w:hAnsi="Arial"/>
          <w:lang w:val="es-PE"/>
        </w:rPr>
        <w:t>del</w:t>
      </w:r>
      <w:r w:rsidRPr="003C3AA5">
        <w:rPr>
          <w:rFonts w:ascii="Arial" w:hAnsi="Arial"/>
          <w:spacing w:val="9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Artículo</w:t>
      </w:r>
      <w:r w:rsidRPr="003C3AA5">
        <w:rPr>
          <w:rFonts w:ascii="Arial" w:hAnsi="Arial"/>
          <w:spacing w:val="9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IV,</w:t>
      </w:r>
      <w:r w:rsidRPr="003C3AA5">
        <w:rPr>
          <w:rFonts w:ascii="Arial" w:hAnsi="Arial"/>
          <w:spacing w:val="8"/>
          <w:lang w:val="es-PE"/>
        </w:rPr>
        <w:t xml:space="preserve"> </w:t>
      </w:r>
      <w:r w:rsidRPr="003C3AA5">
        <w:rPr>
          <w:rFonts w:ascii="Arial" w:hAnsi="Arial"/>
          <w:lang w:val="es-PE"/>
        </w:rPr>
        <w:t>del</w:t>
      </w:r>
      <w:r w:rsidRPr="003C3AA5">
        <w:rPr>
          <w:rFonts w:ascii="Arial" w:hAnsi="Arial"/>
          <w:spacing w:val="9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Título</w:t>
      </w:r>
      <w:r w:rsidRPr="003C3AA5">
        <w:rPr>
          <w:rFonts w:ascii="Arial" w:hAnsi="Arial"/>
          <w:spacing w:val="9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Preliminar</w:t>
      </w:r>
      <w:r w:rsidRPr="003C3AA5">
        <w:rPr>
          <w:rFonts w:ascii="Arial" w:hAnsi="Arial"/>
          <w:spacing w:val="9"/>
          <w:lang w:val="es-PE"/>
        </w:rPr>
        <w:t xml:space="preserve"> </w:t>
      </w:r>
      <w:r w:rsidRPr="003C3AA5">
        <w:rPr>
          <w:rFonts w:ascii="Arial" w:hAnsi="Arial"/>
          <w:lang w:val="es-PE"/>
        </w:rPr>
        <w:t>del</w:t>
      </w:r>
      <w:r w:rsidRPr="003C3AA5">
        <w:rPr>
          <w:rFonts w:ascii="Arial" w:hAnsi="Arial"/>
          <w:spacing w:val="9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TUO</w:t>
      </w:r>
      <w:r w:rsidRPr="003C3AA5">
        <w:rPr>
          <w:rFonts w:ascii="Arial" w:hAnsi="Arial"/>
          <w:spacing w:val="8"/>
          <w:lang w:val="es-PE"/>
        </w:rPr>
        <w:t xml:space="preserve"> </w:t>
      </w:r>
      <w:r w:rsidRPr="003C3AA5">
        <w:rPr>
          <w:rFonts w:ascii="Arial" w:hAnsi="Arial"/>
          <w:lang w:val="es-PE"/>
        </w:rPr>
        <w:t>de</w:t>
      </w:r>
      <w:r w:rsidRPr="003C3AA5">
        <w:rPr>
          <w:rFonts w:ascii="Arial" w:hAnsi="Arial"/>
          <w:spacing w:val="9"/>
          <w:lang w:val="es-PE"/>
        </w:rPr>
        <w:t xml:space="preserve"> </w:t>
      </w:r>
      <w:r w:rsidRPr="003C3AA5">
        <w:rPr>
          <w:rFonts w:ascii="Arial" w:hAnsi="Arial"/>
          <w:lang w:val="es-PE"/>
        </w:rPr>
        <w:t>la</w:t>
      </w:r>
      <w:r w:rsidRPr="003C3AA5">
        <w:rPr>
          <w:rFonts w:ascii="Arial" w:hAnsi="Arial"/>
          <w:spacing w:val="9"/>
          <w:lang w:val="es-PE"/>
        </w:rPr>
        <w:t xml:space="preserve"> </w:t>
      </w:r>
      <w:r w:rsidRPr="003C3AA5">
        <w:rPr>
          <w:rFonts w:ascii="Arial" w:hAnsi="Arial"/>
          <w:lang w:val="es-PE"/>
        </w:rPr>
        <w:t>Ley</w:t>
      </w:r>
      <w:r w:rsidRPr="003C3AA5">
        <w:rPr>
          <w:rFonts w:ascii="Arial" w:hAnsi="Arial"/>
          <w:spacing w:val="9"/>
          <w:lang w:val="es-PE"/>
        </w:rPr>
        <w:t xml:space="preserve"> </w:t>
      </w:r>
      <w:proofErr w:type="spellStart"/>
      <w:r w:rsidRPr="003C3AA5">
        <w:rPr>
          <w:rFonts w:ascii="Arial" w:hAnsi="Arial"/>
          <w:lang w:val="es-PE"/>
        </w:rPr>
        <w:t>Nº</w:t>
      </w:r>
      <w:proofErr w:type="spellEnd"/>
      <w:r w:rsidRPr="003C3AA5">
        <w:rPr>
          <w:rFonts w:ascii="Arial" w:hAnsi="Arial"/>
          <w:spacing w:val="9"/>
          <w:lang w:val="es-PE"/>
        </w:rPr>
        <w:t xml:space="preserve"> </w:t>
      </w:r>
      <w:r w:rsidRPr="003C3AA5">
        <w:rPr>
          <w:rFonts w:ascii="Arial" w:hAnsi="Arial"/>
          <w:lang w:val="es-PE"/>
        </w:rPr>
        <w:t>27444</w:t>
      </w:r>
      <w:r w:rsidRPr="003C3AA5">
        <w:rPr>
          <w:rFonts w:ascii="Arial" w:hAnsi="Arial"/>
          <w:spacing w:val="9"/>
          <w:lang w:val="es-PE"/>
        </w:rPr>
        <w:t xml:space="preserve"> </w:t>
      </w:r>
      <w:r w:rsidRPr="003C3AA5">
        <w:rPr>
          <w:rFonts w:ascii="Arial" w:hAnsi="Arial"/>
          <w:lang w:val="es-PE"/>
        </w:rPr>
        <w:t>Ley</w:t>
      </w:r>
      <w:r w:rsidRPr="003C3AA5">
        <w:rPr>
          <w:rFonts w:ascii="Arial" w:hAnsi="Arial"/>
          <w:spacing w:val="9"/>
          <w:lang w:val="es-PE"/>
        </w:rPr>
        <w:t xml:space="preserve"> </w:t>
      </w:r>
      <w:r w:rsidRPr="003C3AA5">
        <w:rPr>
          <w:rFonts w:ascii="Arial" w:hAnsi="Arial"/>
          <w:lang w:val="es-PE"/>
        </w:rPr>
        <w:t>del</w:t>
      </w:r>
      <w:r w:rsidRPr="003C3AA5">
        <w:rPr>
          <w:rFonts w:ascii="Arial" w:hAnsi="Arial"/>
          <w:spacing w:val="41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Procedimiento</w:t>
      </w:r>
      <w:r w:rsidRPr="003C3AA5">
        <w:rPr>
          <w:rFonts w:ascii="Arial" w:hAnsi="Arial"/>
          <w:spacing w:val="26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Administrativo</w:t>
      </w:r>
      <w:r w:rsidRPr="003C3AA5">
        <w:rPr>
          <w:rFonts w:ascii="Arial" w:hAnsi="Arial"/>
          <w:spacing w:val="26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General,</w:t>
      </w:r>
      <w:r w:rsidRPr="003C3AA5">
        <w:rPr>
          <w:rFonts w:ascii="Arial" w:hAnsi="Arial"/>
          <w:spacing w:val="26"/>
          <w:lang w:val="es-PE"/>
        </w:rPr>
        <w:t xml:space="preserve"> </w:t>
      </w:r>
      <w:r w:rsidRPr="003C3AA5">
        <w:rPr>
          <w:rFonts w:ascii="Arial" w:hAnsi="Arial"/>
          <w:lang w:val="es-PE"/>
        </w:rPr>
        <w:t>aprobado</w:t>
      </w:r>
      <w:r w:rsidRPr="003C3AA5">
        <w:rPr>
          <w:rFonts w:ascii="Arial" w:hAnsi="Arial"/>
          <w:spacing w:val="26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mediante</w:t>
      </w:r>
      <w:r w:rsidRPr="003C3AA5">
        <w:rPr>
          <w:rFonts w:ascii="Arial" w:hAnsi="Arial"/>
          <w:spacing w:val="26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Decreto</w:t>
      </w:r>
      <w:r w:rsidRPr="003C3AA5">
        <w:rPr>
          <w:rFonts w:ascii="Arial" w:hAnsi="Arial"/>
          <w:spacing w:val="26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Supremo</w:t>
      </w:r>
      <w:r w:rsidRPr="003C3AA5">
        <w:rPr>
          <w:rFonts w:ascii="Arial" w:hAnsi="Arial"/>
          <w:spacing w:val="26"/>
          <w:lang w:val="es-PE"/>
        </w:rPr>
        <w:t xml:space="preserve"> </w:t>
      </w:r>
      <w:proofErr w:type="spellStart"/>
      <w:r w:rsidRPr="003C3AA5">
        <w:rPr>
          <w:rFonts w:ascii="Arial" w:hAnsi="Arial"/>
          <w:lang w:val="es-PE"/>
        </w:rPr>
        <w:t>Nº</w:t>
      </w:r>
      <w:proofErr w:type="spellEnd"/>
      <w:r w:rsidRPr="003C3AA5">
        <w:rPr>
          <w:rFonts w:ascii="Arial" w:hAnsi="Arial"/>
          <w:spacing w:val="26"/>
          <w:lang w:val="es-PE"/>
        </w:rPr>
        <w:t xml:space="preserve"> </w:t>
      </w:r>
      <w:r w:rsidRPr="003C3AA5">
        <w:rPr>
          <w:rFonts w:ascii="Arial" w:hAnsi="Arial"/>
          <w:lang w:val="es-PE"/>
        </w:rPr>
        <w:t>004-</w:t>
      </w:r>
      <w:r w:rsidRPr="003C3AA5">
        <w:rPr>
          <w:rFonts w:ascii="Arial" w:hAnsi="Arial"/>
          <w:spacing w:val="97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 xml:space="preserve">2019-JUS, DECLARO BAJO JURAMENTO. </w:t>
      </w:r>
      <w:r w:rsidRPr="003C3AA5">
        <w:rPr>
          <w:rFonts w:ascii="Arial" w:hAnsi="Arial"/>
          <w:lang w:val="es-PE"/>
        </w:rPr>
        <w:t>Lo</w:t>
      </w:r>
      <w:r w:rsidRPr="003C3AA5">
        <w:rPr>
          <w:rFonts w:ascii="Arial" w:hAnsi="Arial"/>
          <w:spacing w:val="-1"/>
          <w:lang w:val="es-PE"/>
        </w:rPr>
        <w:t xml:space="preserve"> siguiente:</w:t>
      </w:r>
    </w:p>
    <w:p w14:paraId="0D1ACFC7" w14:textId="77777777" w:rsidR="003A3D70" w:rsidRPr="003C3AA5" w:rsidRDefault="003A3D70">
      <w:pPr>
        <w:rPr>
          <w:rFonts w:ascii="Arial" w:eastAsia="Arial" w:hAnsi="Arial" w:cs="Arial"/>
          <w:lang w:val="es-PE"/>
        </w:rPr>
      </w:pPr>
    </w:p>
    <w:p w14:paraId="58A1C608" w14:textId="77777777" w:rsidR="003A3D70" w:rsidRPr="003C3AA5" w:rsidRDefault="00000000">
      <w:pPr>
        <w:numPr>
          <w:ilvl w:val="2"/>
          <w:numId w:val="1"/>
        </w:numPr>
        <w:tabs>
          <w:tab w:val="left" w:pos="821"/>
          <w:tab w:val="left" w:pos="8661"/>
        </w:tabs>
        <w:rPr>
          <w:rFonts w:ascii="Arial" w:eastAsia="Arial" w:hAnsi="Arial" w:cs="Arial"/>
          <w:lang w:val="es-PE"/>
        </w:rPr>
      </w:pPr>
      <w:r w:rsidRPr="003C3AA5">
        <w:rPr>
          <w:rFonts w:ascii="Arial" w:hAnsi="Arial"/>
          <w:spacing w:val="-1"/>
          <w:lang w:val="es-PE"/>
        </w:rPr>
        <w:t>Que</w:t>
      </w:r>
      <w:r w:rsidRPr="003C3AA5">
        <w:rPr>
          <w:rFonts w:ascii="Arial" w:hAnsi="Arial"/>
          <w:spacing w:val="3"/>
          <w:lang w:val="es-PE"/>
        </w:rPr>
        <w:t xml:space="preserve"> </w:t>
      </w:r>
      <w:r w:rsidRPr="003C3AA5">
        <w:rPr>
          <w:rFonts w:ascii="Arial" w:hAnsi="Arial"/>
          <w:lang w:val="es-PE"/>
        </w:rPr>
        <w:t>la</w:t>
      </w:r>
      <w:r w:rsidRPr="003C3AA5">
        <w:rPr>
          <w:rFonts w:ascii="Arial" w:hAnsi="Arial"/>
          <w:spacing w:val="3"/>
          <w:lang w:val="es-PE"/>
        </w:rPr>
        <w:t xml:space="preserve"> </w:t>
      </w:r>
      <w:r w:rsidRPr="003C3AA5">
        <w:rPr>
          <w:rFonts w:ascii="Arial" w:hAnsi="Arial"/>
          <w:lang w:val="es-PE"/>
        </w:rPr>
        <w:t>organización</w:t>
      </w:r>
      <w:r w:rsidRPr="003C3AA5">
        <w:rPr>
          <w:rFonts w:ascii="Arial" w:hAnsi="Arial"/>
          <w:spacing w:val="3"/>
          <w:lang w:val="es-PE"/>
        </w:rPr>
        <w:t xml:space="preserve"> </w:t>
      </w:r>
      <w:r w:rsidRPr="003C3AA5">
        <w:rPr>
          <w:rFonts w:ascii="Arial" w:hAnsi="Arial"/>
          <w:lang w:val="es-PE"/>
        </w:rPr>
        <w:t xml:space="preserve">sindical </w:t>
      </w:r>
      <w:r w:rsidRPr="003C3AA5">
        <w:rPr>
          <w:rFonts w:ascii="Arial" w:hAnsi="Arial"/>
          <w:spacing w:val="7"/>
          <w:lang w:val="es-PE"/>
        </w:rPr>
        <w:t xml:space="preserve"> </w:t>
      </w:r>
      <w:r w:rsidRPr="003C3AA5">
        <w:rPr>
          <w:rFonts w:ascii="Arial" w:hAnsi="Arial"/>
          <w:u w:val="single" w:color="000000"/>
          <w:lang w:val="es-PE"/>
        </w:rPr>
        <w:t xml:space="preserve"> </w:t>
      </w:r>
      <w:r w:rsidRPr="003C3AA5">
        <w:rPr>
          <w:rFonts w:ascii="Arial" w:hAnsi="Arial"/>
          <w:u w:val="single" w:color="000000"/>
          <w:lang w:val="es-PE"/>
        </w:rPr>
        <w:tab/>
      </w:r>
    </w:p>
    <w:p w14:paraId="5136F859" w14:textId="77777777" w:rsidR="003A3D70" w:rsidRPr="003C3AA5" w:rsidRDefault="003A3D70">
      <w:pPr>
        <w:spacing w:before="5"/>
        <w:rPr>
          <w:rFonts w:ascii="Arial" w:eastAsia="Arial" w:hAnsi="Arial" w:cs="Arial"/>
          <w:sz w:val="16"/>
          <w:szCs w:val="16"/>
          <w:lang w:val="es-PE"/>
        </w:rPr>
      </w:pPr>
    </w:p>
    <w:p w14:paraId="44E24732" w14:textId="77777777" w:rsidR="003A3D70" w:rsidRPr="003C3AA5" w:rsidRDefault="00000000">
      <w:pPr>
        <w:spacing w:before="63"/>
        <w:ind w:left="821"/>
        <w:rPr>
          <w:rFonts w:ascii="Arial" w:eastAsia="Arial" w:hAnsi="Arial" w:cs="Arial"/>
          <w:lang w:val="es-PE"/>
        </w:rPr>
      </w:pPr>
      <w:r w:rsidRPr="003C3AA5">
        <w:rPr>
          <w:rFonts w:ascii="Arial"/>
          <w:spacing w:val="-1"/>
          <w:lang w:val="es-PE"/>
        </w:rPr>
        <w:t xml:space="preserve">cuenta </w:t>
      </w:r>
      <w:r w:rsidRPr="003C3AA5">
        <w:rPr>
          <w:rFonts w:ascii="Arial"/>
          <w:lang w:val="es-PE"/>
        </w:rPr>
        <w:t>con</w:t>
      </w:r>
      <w:r w:rsidRPr="003C3AA5">
        <w:rPr>
          <w:rFonts w:ascii="Arial"/>
          <w:spacing w:val="-1"/>
          <w:lang w:val="es-PE"/>
        </w:rPr>
        <w:t xml:space="preserve"> ROSSP vigente;</w:t>
      </w:r>
    </w:p>
    <w:p w14:paraId="37D23357" w14:textId="77777777" w:rsidR="003A3D70" w:rsidRPr="003C3AA5" w:rsidRDefault="003A3D70">
      <w:pPr>
        <w:spacing w:before="11"/>
        <w:rPr>
          <w:rFonts w:ascii="Arial" w:eastAsia="Arial" w:hAnsi="Arial" w:cs="Arial"/>
          <w:sz w:val="21"/>
          <w:szCs w:val="21"/>
          <w:lang w:val="es-PE"/>
        </w:rPr>
      </w:pPr>
    </w:p>
    <w:p w14:paraId="160852D8" w14:textId="77777777" w:rsidR="003A3D70" w:rsidRPr="003C3AA5" w:rsidRDefault="00000000">
      <w:pPr>
        <w:numPr>
          <w:ilvl w:val="2"/>
          <w:numId w:val="1"/>
        </w:numPr>
        <w:tabs>
          <w:tab w:val="left" w:pos="821"/>
          <w:tab w:val="left" w:pos="2390"/>
          <w:tab w:val="left" w:pos="3836"/>
          <w:tab w:val="left" w:pos="4844"/>
          <w:tab w:val="left" w:pos="5777"/>
          <w:tab w:val="left" w:pos="7835"/>
        </w:tabs>
        <w:spacing w:line="480" w:lineRule="auto"/>
        <w:ind w:right="1699"/>
        <w:rPr>
          <w:rFonts w:ascii="Arial" w:eastAsia="Arial" w:hAnsi="Arial" w:cs="Arial"/>
          <w:lang w:val="es-PE"/>
        </w:rPr>
      </w:pPr>
      <w:r w:rsidRPr="003C3AA5">
        <w:rPr>
          <w:rFonts w:ascii="Arial" w:hAnsi="Arial"/>
          <w:spacing w:val="-1"/>
          <w:lang w:val="es-PE"/>
        </w:rPr>
        <w:t>Que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lang w:val="es-PE"/>
        </w:rPr>
        <w:t>el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lang w:val="es-PE"/>
        </w:rPr>
        <w:t>padrón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adjuntado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lang w:val="es-PE"/>
        </w:rPr>
        <w:t>en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formato</w:t>
      </w:r>
      <w:r w:rsidRPr="003C3AA5">
        <w:rPr>
          <w:rFonts w:ascii="Arial" w:hAnsi="Arial"/>
          <w:spacing w:val="21"/>
          <w:lang w:val="es-PE"/>
        </w:rPr>
        <w:t xml:space="preserve"> </w:t>
      </w:r>
      <w:proofErr w:type="gramStart"/>
      <w:r w:rsidRPr="003C3AA5">
        <w:rPr>
          <w:rFonts w:ascii="Arial" w:hAnsi="Arial"/>
          <w:spacing w:val="-1"/>
          <w:lang w:val="es-PE"/>
        </w:rPr>
        <w:t>Excel,</w:t>
      </w:r>
      <w:r w:rsidRPr="003C3AA5">
        <w:rPr>
          <w:rFonts w:ascii="Arial" w:hAnsi="Arial"/>
          <w:lang w:val="es-PE"/>
        </w:rPr>
        <w:t xml:space="preserve"> </w:t>
      </w:r>
      <w:r w:rsidRPr="003C3AA5">
        <w:rPr>
          <w:rFonts w:ascii="Arial" w:hAnsi="Arial"/>
          <w:spacing w:val="42"/>
          <w:lang w:val="es-PE"/>
        </w:rPr>
        <w:t xml:space="preserve"> </w:t>
      </w:r>
      <w:r w:rsidRPr="003C3AA5">
        <w:rPr>
          <w:rFonts w:ascii="Arial" w:hAnsi="Arial"/>
          <w:lang w:val="es-PE"/>
        </w:rPr>
        <w:t>corresponde</w:t>
      </w:r>
      <w:proofErr w:type="gramEnd"/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lang w:val="es-PE"/>
        </w:rPr>
        <w:t>a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lang w:val="es-PE"/>
        </w:rPr>
        <w:t>la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totalidad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lang w:val="es-PE"/>
        </w:rPr>
        <w:t>del</w:t>
      </w:r>
      <w:r w:rsidRPr="003C3AA5">
        <w:rPr>
          <w:rFonts w:ascii="Arial" w:hAnsi="Arial"/>
          <w:spacing w:val="21"/>
          <w:lang w:val="es-PE"/>
        </w:rPr>
        <w:t xml:space="preserve"> </w:t>
      </w:r>
      <w:r w:rsidRPr="003C3AA5">
        <w:rPr>
          <w:rFonts w:ascii="Arial" w:hAnsi="Arial"/>
          <w:lang w:val="es-PE"/>
        </w:rPr>
        <w:t>de</w:t>
      </w:r>
      <w:r w:rsidRPr="003C3AA5">
        <w:rPr>
          <w:rFonts w:ascii="Arial" w:hAnsi="Arial"/>
          <w:spacing w:val="55"/>
          <w:lang w:val="es-PE"/>
        </w:rPr>
        <w:t xml:space="preserve"> </w:t>
      </w:r>
      <w:r w:rsidRPr="003C3AA5">
        <w:rPr>
          <w:rFonts w:ascii="Arial" w:hAnsi="Arial"/>
          <w:spacing w:val="-1"/>
          <w:lang w:val="es-PE"/>
        </w:rPr>
        <w:t>afiliados</w:t>
      </w:r>
      <w:r w:rsidRPr="003C3AA5">
        <w:rPr>
          <w:rFonts w:ascii="Arial" w:hAnsi="Arial"/>
          <w:spacing w:val="-1"/>
          <w:lang w:val="es-PE"/>
        </w:rPr>
        <w:tab/>
        <w:t>activos</w:t>
      </w:r>
      <w:r w:rsidRPr="003C3AA5">
        <w:rPr>
          <w:rFonts w:ascii="Arial" w:hAnsi="Arial"/>
          <w:spacing w:val="-1"/>
          <w:lang w:val="es-PE"/>
        </w:rPr>
        <w:tab/>
      </w:r>
      <w:r w:rsidRPr="003C3AA5">
        <w:rPr>
          <w:rFonts w:ascii="Arial" w:hAnsi="Arial"/>
          <w:w w:val="95"/>
          <w:lang w:val="es-PE"/>
        </w:rPr>
        <w:t>de</w:t>
      </w:r>
      <w:r w:rsidRPr="003C3AA5">
        <w:rPr>
          <w:rFonts w:ascii="Arial" w:hAnsi="Arial"/>
          <w:w w:val="95"/>
          <w:lang w:val="es-PE"/>
        </w:rPr>
        <w:tab/>
        <w:t>la</w:t>
      </w:r>
      <w:r w:rsidRPr="003C3AA5">
        <w:rPr>
          <w:rFonts w:ascii="Arial" w:hAnsi="Arial"/>
          <w:w w:val="95"/>
          <w:lang w:val="es-PE"/>
        </w:rPr>
        <w:tab/>
      </w:r>
      <w:r w:rsidRPr="003C3AA5">
        <w:rPr>
          <w:rFonts w:ascii="Arial" w:hAnsi="Arial"/>
          <w:spacing w:val="-1"/>
          <w:lang w:val="es-PE"/>
        </w:rPr>
        <w:t>Organización</w:t>
      </w:r>
      <w:r w:rsidRPr="003C3AA5">
        <w:rPr>
          <w:rFonts w:ascii="Arial" w:hAnsi="Arial"/>
          <w:spacing w:val="-1"/>
          <w:lang w:val="es-PE"/>
        </w:rPr>
        <w:tab/>
        <w:t>Sindical</w:t>
      </w:r>
    </w:p>
    <w:p w14:paraId="585EF1D3" w14:textId="77777777" w:rsidR="003A3D70" w:rsidRPr="003C3AA5" w:rsidRDefault="00000000">
      <w:pPr>
        <w:tabs>
          <w:tab w:val="left" w:pos="6380"/>
          <w:tab w:val="left" w:pos="6629"/>
          <w:tab w:val="left" w:pos="7886"/>
          <w:tab w:val="left" w:pos="8434"/>
        </w:tabs>
        <w:spacing w:before="7" w:line="480" w:lineRule="auto"/>
        <w:ind w:left="821" w:right="1700"/>
        <w:rPr>
          <w:rFonts w:ascii="Arial" w:eastAsia="Arial" w:hAnsi="Arial" w:cs="Arial"/>
          <w:lang w:val="es-PE"/>
        </w:rPr>
      </w:pPr>
      <w:r w:rsidRPr="003C3AA5">
        <w:rPr>
          <w:rFonts w:ascii="Arial" w:hAnsi="Arial"/>
          <w:u w:val="single" w:color="000000"/>
          <w:lang w:val="es-PE"/>
        </w:rPr>
        <w:t xml:space="preserve"> </w:t>
      </w:r>
      <w:r w:rsidRPr="003C3AA5">
        <w:rPr>
          <w:rFonts w:ascii="Arial" w:hAnsi="Arial"/>
          <w:u w:val="single" w:color="000000"/>
          <w:lang w:val="es-PE"/>
        </w:rPr>
        <w:tab/>
      </w:r>
      <w:r w:rsidRPr="003C3AA5">
        <w:rPr>
          <w:rFonts w:ascii="Arial" w:hAnsi="Arial"/>
          <w:lang w:val="es-PE"/>
        </w:rPr>
        <w:tab/>
      </w:r>
      <w:r w:rsidRPr="003C3AA5">
        <w:rPr>
          <w:rFonts w:ascii="Arial" w:hAnsi="Arial"/>
          <w:spacing w:val="-1"/>
          <w:w w:val="95"/>
          <w:lang w:val="es-PE"/>
        </w:rPr>
        <w:t>contenido</w:t>
      </w:r>
      <w:r w:rsidRPr="003C3AA5">
        <w:rPr>
          <w:rFonts w:ascii="Arial" w:hAnsi="Arial"/>
          <w:spacing w:val="-1"/>
          <w:w w:val="95"/>
          <w:lang w:val="es-PE"/>
        </w:rPr>
        <w:tab/>
      </w:r>
      <w:r w:rsidRPr="003C3AA5">
        <w:rPr>
          <w:rFonts w:ascii="Arial" w:hAnsi="Arial"/>
          <w:lang w:val="es-PE"/>
        </w:rPr>
        <w:t>en</w:t>
      </w:r>
      <w:r w:rsidRPr="003C3AA5">
        <w:rPr>
          <w:rFonts w:ascii="Arial" w:hAnsi="Arial"/>
          <w:lang w:val="es-PE"/>
        </w:rPr>
        <w:tab/>
        <w:t>el</w:t>
      </w:r>
      <w:r w:rsidRPr="003C3AA5">
        <w:rPr>
          <w:rFonts w:ascii="Arial" w:hAnsi="Arial"/>
          <w:spacing w:val="28"/>
          <w:lang w:val="es-PE"/>
        </w:rPr>
        <w:t xml:space="preserve"> </w:t>
      </w:r>
      <w:r w:rsidRPr="003C3AA5">
        <w:rPr>
          <w:rFonts w:ascii="Arial" w:hAnsi="Arial"/>
          <w:lang w:val="es-PE"/>
        </w:rPr>
        <w:t>padrón</w:t>
      </w:r>
      <w:r w:rsidRPr="003C3AA5">
        <w:rPr>
          <w:rFonts w:ascii="Arial" w:hAnsi="Arial"/>
          <w:spacing w:val="-1"/>
          <w:lang w:val="es-PE"/>
        </w:rPr>
        <w:t xml:space="preserve"> físico.</w:t>
      </w:r>
    </w:p>
    <w:p w14:paraId="4D6FFED2" w14:textId="77777777" w:rsidR="003A3D70" w:rsidRPr="003C3AA5" w:rsidRDefault="003A3D70">
      <w:pPr>
        <w:spacing w:before="7"/>
        <w:rPr>
          <w:rFonts w:ascii="Arial" w:eastAsia="Arial" w:hAnsi="Arial" w:cs="Arial"/>
          <w:lang w:val="es-PE"/>
        </w:rPr>
      </w:pPr>
    </w:p>
    <w:p w14:paraId="5C8FAFF4" w14:textId="77777777" w:rsidR="003A3D70" w:rsidRPr="003C3AA5" w:rsidRDefault="00000000">
      <w:pPr>
        <w:ind w:left="101" w:right="1699"/>
        <w:jc w:val="both"/>
        <w:rPr>
          <w:rFonts w:ascii="Arial" w:eastAsia="Arial" w:hAnsi="Arial" w:cs="Arial"/>
          <w:lang w:val="es-PE"/>
        </w:rPr>
      </w:pPr>
      <w:r w:rsidRPr="003C3AA5">
        <w:rPr>
          <w:rFonts w:ascii="Arial" w:eastAsia="Arial" w:hAnsi="Arial" w:cs="Arial"/>
          <w:spacing w:val="-1"/>
          <w:lang w:val="es-PE"/>
        </w:rPr>
        <w:t>En</w:t>
      </w:r>
      <w:r w:rsidRPr="003C3AA5">
        <w:rPr>
          <w:rFonts w:ascii="Arial" w:eastAsia="Arial" w:hAnsi="Arial" w:cs="Arial"/>
          <w:spacing w:val="41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señal</w:t>
      </w:r>
      <w:r w:rsidRPr="003C3AA5">
        <w:rPr>
          <w:rFonts w:ascii="Arial" w:eastAsia="Arial" w:hAnsi="Arial" w:cs="Arial"/>
          <w:spacing w:val="41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de</w:t>
      </w:r>
      <w:r w:rsidRPr="003C3AA5">
        <w:rPr>
          <w:rFonts w:ascii="Arial" w:eastAsia="Arial" w:hAnsi="Arial" w:cs="Arial"/>
          <w:spacing w:val="41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conformidad,</w:t>
      </w:r>
      <w:r w:rsidRPr="003C3AA5">
        <w:rPr>
          <w:rFonts w:ascii="Arial" w:eastAsia="Arial" w:hAnsi="Arial" w:cs="Arial"/>
          <w:spacing w:val="41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suscribo</w:t>
      </w:r>
      <w:r w:rsidRPr="003C3AA5">
        <w:rPr>
          <w:rFonts w:ascii="Arial" w:eastAsia="Arial" w:hAnsi="Arial" w:cs="Arial"/>
          <w:spacing w:val="41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la</w:t>
      </w:r>
      <w:r w:rsidRPr="003C3AA5">
        <w:rPr>
          <w:rFonts w:ascii="Arial" w:eastAsia="Arial" w:hAnsi="Arial" w:cs="Arial"/>
          <w:spacing w:val="41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presente</w:t>
      </w:r>
      <w:r w:rsidRPr="003C3AA5">
        <w:rPr>
          <w:rFonts w:ascii="Arial" w:eastAsia="Arial" w:hAnsi="Arial" w:cs="Arial"/>
          <w:spacing w:val="42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declaración</w:t>
      </w:r>
      <w:r w:rsidRPr="003C3AA5">
        <w:rPr>
          <w:rFonts w:ascii="Arial" w:eastAsia="Arial" w:hAnsi="Arial" w:cs="Arial"/>
          <w:spacing w:val="41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jurada;</w:t>
      </w:r>
      <w:r w:rsidRPr="003C3AA5">
        <w:rPr>
          <w:rFonts w:ascii="Arial" w:eastAsia="Arial" w:hAnsi="Arial" w:cs="Arial"/>
          <w:spacing w:val="41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asumiendo</w:t>
      </w:r>
      <w:r w:rsidRPr="003C3AA5">
        <w:rPr>
          <w:rFonts w:ascii="Arial" w:eastAsia="Arial" w:hAnsi="Arial" w:cs="Arial"/>
          <w:spacing w:val="39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responsabilidad</w:t>
      </w:r>
      <w:r w:rsidRPr="003C3AA5">
        <w:rPr>
          <w:rFonts w:ascii="Arial" w:eastAsia="Arial" w:hAnsi="Arial" w:cs="Arial"/>
          <w:spacing w:val="21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Administrativa,</w:t>
      </w:r>
      <w:r w:rsidRPr="003C3AA5">
        <w:rPr>
          <w:rFonts w:ascii="Arial" w:eastAsia="Arial" w:hAnsi="Arial" w:cs="Arial"/>
          <w:spacing w:val="21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Civil</w:t>
      </w:r>
      <w:r w:rsidRPr="003C3AA5">
        <w:rPr>
          <w:rFonts w:ascii="Arial" w:eastAsia="Arial" w:hAnsi="Arial" w:cs="Arial"/>
          <w:spacing w:val="21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y</w:t>
      </w:r>
      <w:r w:rsidRPr="003C3AA5">
        <w:rPr>
          <w:rFonts w:ascii="Arial" w:eastAsia="Arial" w:hAnsi="Arial" w:cs="Arial"/>
          <w:spacing w:val="21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Penal,</w:t>
      </w:r>
      <w:r w:rsidRPr="003C3AA5">
        <w:rPr>
          <w:rFonts w:ascii="Arial" w:eastAsia="Arial" w:hAnsi="Arial" w:cs="Arial"/>
          <w:spacing w:val="21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en</w:t>
      </w:r>
      <w:r w:rsidRPr="003C3AA5">
        <w:rPr>
          <w:rFonts w:ascii="Arial" w:eastAsia="Arial" w:hAnsi="Arial" w:cs="Arial"/>
          <w:spacing w:val="21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caso</w:t>
      </w:r>
      <w:r w:rsidRPr="003C3AA5">
        <w:rPr>
          <w:rFonts w:ascii="Arial" w:eastAsia="Arial" w:hAnsi="Arial" w:cs="Arial"/>
          <w:spacing w:val="21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corresponda;</w:t>
      </w:r>
      <w:r w:rsidRPr="003C3AA5">
        <w:rPr>
          <w:rFonts w:ascii="Arial" w:eastAsia="Arial" w:hAnsi="Arial" w:cs="Arial"/>
          <w:spacing w:val="21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sujetándome</w:t>
      </w:r>
      <w:r w:rsidRPr="003C3AA5">
        <w:rPr>
          <w:rFonts w:ascii="Arial" w:eastAsia="Arial" w:hAnsi="Arial" w:cs="Arial"/>
          <w:spacing w:val="21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a</w:t>
      </w:r>
      <w:r w:rsidRPr="003C3AA5">
        <w:rPr>
          <w:rFonts w:ascii="Arial" w:eastAsia="Arial" w:hAnsi="Arial" w:cs="Arial"/>
          <w:spacing w:val="21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la</w:t>
      </w:r>
      <w:r w:rsidRPr="003C3AA5">
        <w:rPr>
          <w:rFonts w:ascii="Arial" w:eastAsia="Arial" w:hAnsi="Arial" w:cs="Arial"/>
          <w:spacing w:val="55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fiscalización</w:t>
      </w:r>
      <w:r w:rsidRPr="003C3AA5">
        <w:rPr>
          <w:rFonts w:ascii="Arial" w:eastAsia="Arial" w:hAnsi="Arial" w:cs="Arial"/>
          <w:spacing w:val="16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posterior</w:t>
      </w:r>
      <w:r w:rsidRPr="003C3AA5">
        <w:rPr>
          <w:rFonts w:ascii="Arial" w:eastAsia="Arial" w:hAnsi="Arial" w:cs="Arial"/>
          <w:spacing w:val="16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de</w:t>
      </w:r>
      <w:r w:rsidRPr="003C3AA5">
        <w:rPr>
          <w:rFonts w:ascii="Arial" w:eastAsia="Arial" w:hAnsi="Arial" w:cs="Arial"/>
          <w:spacing w:val="16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lo</w:t>
      </w:r>
      <w:r w:rsidRPr="003C3AA5">
        <w:rPr>
          <w:rFonts w:ascii="Arial" w:eastAsia="Arial" w:hAnsi="Arial" w:cs="Arial"/>
          <w:spacing w:val="16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expresado,</w:t>
      </w:r>
      <w:r w:rsidRPr="003C3AA5">
        <w:rPr>
          <w:rFonts w:ascii="Arial" w:eastAsia="Arial" w:hAnsi="Arial" w:cs="Arial"/>
          <w:spacing w:val="16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de</w:t>
      </w:r>
      <w:r w:rsidRPr="003C3AA5">
        <w:rPr>
          <w:rFonts w:ascii="Arial" w:eastAsia="Arial" w:hAnsi="Arial" w:cs="Arial"/>
          <w:spacing w:val="16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acuerdo</w:t>
      </w:r>
      <w:r w:rsidRPr="003C3AA5">
        <w:rPr>
          <w:rFonts w:ascii="Arial" w:eastAsia="Arial" w:hAnsi="Arial" w:cs="Arial"/>
          <w:spacing w:val="16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al</w:t>
      </w:r>
      <w:r w:rsidRPr="003C3AA5">
        <w:rPr>
          <w:rFonts w:ascii="Arial" w:eastAsia="Arial" w:hAnsi="Arial" w:cs="Arial"/>
          <w:spacing w:val="16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Principio</w:t>
      </w:r>
      <w:r w:rsidRPr="003C3AA5">
        <w:rPr>
          <w:rFonts w:ascii="Arial" w:eastAsia="Arial" w:hAnsi="Arial" w:cs="Arial"/>
          <w:spacing w:val="16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de</w:t>
      </w:r>
      <w:r w:rsidRPr="003C3AA5">
        <w:rPr>
          <w:rFonts w:ascii="Arial" w:eastAsia="Arial" w:hAnsi="Arial" w:cs="Arial"/>
          <w:spacing w:val="16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Privilegio</w:t>
      </w:r>
      <w:r w:rsidRPr="003C3AA5">
        <w:rPr>
          <w:rFonts w:ascii="Arial" w:eastAsia="Arial" w:hAnsi="Arial" w:cs="Arial"/>
          <w:spacing w:val="16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de</w:t>
      </w:r>
      <w:r w:rsidRPr="003C3AA5">
        <w:rPr>
          <w:rFonts w:ascii="Arial" w:eastAsia="Arial" w:hAnsi="Arial" w:cs="Arial"/>
          <w:spacing w:val="75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Controles</w:t>
      </w:r>
      <w:r w:rsidRPr="003C3AA5">
        <w:rPr>
          <w:rFonts w:ascii="Arial" w:eastAsia="Arial" w:hAnsi="Arial" w:cs="Arial"/>
          <w:spacing w:val="21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Posteriores</w:t>
      </w:r>
      <w:r w:rsidRPr="003C3AA5">
        <w:rPr>
          <w:rFonts w:ascii="Arial" w:eastAsia="Arial" w:hAnsi="Arial" w:cs="Arial"/>
          <w:spacing w:val="22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contemplado</w:t>
      </w:r>
      <w:r w:rsidRPr="003C3AA5">
        <w:rPr>
          <w:rFonts w:ascii="Arial" w:eastAsia="Arial" w:hAnsi="Arial" w:cs="Arial"/>
          <w:spacing w:val="21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numeral</w:t>
      </w:r>
      <w:r w:rsidRPr="003C3AA5">
        <w:rPr>
          <w:rFonts w:ascii="Arial" w:eastAsia="Arial" w:hAnsi="Arial" w:cs="Arial"/>
          <w:spacing w:val="22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1.16</w:t>
      </w:r>
      <w:r w:rsidRPr="003C3AA5">
        <w:rPr>
          <w:rFonts w:ascii="Arial" w:eastAsia="Arial" w:hAnsi="Arial" w:cs="Arial"/>
          <w:spacing w:val="-1"/>
          <w:position w:val="7"/>
          <w:sz w:val="14"/>
          <w:szCs w:val="14"/>
          <w:lang w:val="es-PE"/>
        </w:rPr>
        <w:t>5</w:t>
      </w:r>
      <w:r w:rsidRPr="003C3AA5">
        <w:rPr>
          <w:rFonts w:ascii="Arial" w:eastAsia="Arial" w:hAnsi="Arial" w:cs="Arial"/>
          <w:spacing w:val="6"/>
          <w:position w:val="7"/>
          <w:sz w:val="14"/>
          <w:szCs w:val="14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del</w:t>
      </w:r>
      <w:r w:rsidRPr="003C3AA5">
        <w:rPr>
          <w:rFonts w:ascii="Arial" w:eastAsia="Arial" w:hAnsi="Arial" w:cs="Arial"/>
          <w:spacing w:val="21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artículo</w:t>
      </w:r>
      <w:r w:rsidRPr="003C3AA5">
        <w:rPr>
          <w:rFonts w:ascii="Arial" w:eastAsia="Arial" w:hAnsi="Arial" w:cs="Arial"/>
          <w:spacing w:val="22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IV</w:t>
      </w:r>
      <w:r w:rsidRPr="003C3AA5">
        <w:rPr>
          <w:rFonts w:ascii="Arial" w:eastAsia="Arial" w:hAnsi="Arial" w:cs="Arial"/>
          <w:spacing w:val="22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del</w:t>
      </w:r>
      <w:r w:rsidRPr="003C3AA5">
        <w:rPr>
          <w:rFonts w:ascii="Arial" w:eastAsia="Arial" w:hAnsi="Arial" w:cs="Arial"/>
          <w:spacing w:val="21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Título</w:t>
      </w:r>
      <w:r w:rsidRPr="003C3AA5">
        <w:rPr>
          <w:rFonts w:ascii="Arial" w:eastAsia="Arial" w:hAnsi="Arial" w:cs="Arial"/>
          <w:spacing w:val="22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Preliminar</w:t>
      </w:r>
      <w:r w:rsidRPr="003C3AA5">
        <w:rPr>
          <w:rFonts w:ascii="Arial" w:eastAsia="Arial" w:hAnsi="Arial" w:cs="Arial"/>
          <w:spacing w:val="101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del</w:t>
      </w:r>
      <w:r w:rsidRPr="003C3AA5">
        <w:rPr>
          <w:rFonts w:ascii="Arial" w:eastAsia="Arial" w:hAnsi="Arial" w:cs="Arial"/>
          <w:spacing w:val="24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Texto</w:t>
      </w:r>
      <w:r w:rsidRPr="003C3AA5">
        <w:rPr>
          <w:rFonts w:ascii="Arial" w:eastAsia="Arial" w:hAnsi="Arial" w:cs="Arial"/>
          <w:spacing w:val="24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único</w:t>
      </w:r>
      <w:r w:rsidRPr="003C3AA5">
        <w:rPr>
          <w:rFonts w:ascii="Arial" w:eastAsia="Arial" w:hAnsi="Arial" w:cs="Arial"/>
          <w:spacing w:val="24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Ordenado</w:t>
      </w:r>
      <w:r w:rsidRPr="003C3AA5">
        <w:rPr>
          <w:rFonts w:ascii="Arial" w:eastAsia="Arial" w:hAnsi="Arial" w:cs="Arial"/>
          <w:spacing w:val="24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de</w:t>
      </w:r>
      <w:r w:rsidRPr="003C3AA5">
        <w:rPr>
          <w:rFonts w:ascii="Arial" w:eastAsia="Arial" w:hAnsi="Arial" w:cs="Arial"/>
          <w:spacing w:val="24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la</w:t>
      </w:r>
      <w:r w:rsidRPr="003C3AA5">
        <w:rPr>
          <w:rFonts w:ascii="Arial" w:eastAsia="Arial" w:hAnsi="Arial" w:cs="Arial"/>
          <w:spacing w:val="24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Ley</w:t>
      </w:r>
      <w:r w:rsidRPr="003C3AA5">
        <w:rPr>
          <w:rFonts w:ascii="Arial" w:eastAsia="Arial" w:hAnsi="Arial" w:cs="Arial"/>
          <w:spacing w:val="24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N°.</w:t>
      </w:r>
      <w:r w:rsidRPr="003C3AA5">
        <w:rPr>
          <w:rFonts w:ascii="Arial" w:eastAsia="Arial" w:hAnsi="Arial" w:cs="Arial"/>
          <w:spacing w:val="23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27444,</w:t>
      </w:r>
      <w:r w:rsidRPr="003C3AA5">
        <w:rPr>
          <w:rFonts w:ascii="Arial" w:eastAsia="Arial" w:hAnsi="Arial" w:cs="Arial"/>
          <w:spacing w:val="23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Ley</w:t>
      </w:r>
      <w:r w:rsidRPr="003C3AA5">
        <w:rPr>
          <w:rFonts w:ascii="Arial" w:eastAsia="Arial" w:hAnsi="Arial" w:cs="Arial"/>
          <w:spacing w:val="24"/>
          <w:lang w:val="es-PE"/>
        </w:rPr>
        <w:t xml:space="preserve"> </w:t>
      </w:r>
      <w:r w:rsidRPr="003C3AA5">
        <w:rPr>
          <w:rFonts w:ascii="Arial" w:eastAsia="Arial" w:hAnsi="Arial" w:cs="Arial"/>
          <w:lang w:val="es-PE"/>
        </w:rPr>
        <w:t>de</w:t>
      </w:r>
      <w:r w:rsidRPr="003C3AA5">
        <w:rPr>
          <w:rFonts w:ascii="Arial" w:eastAsia="Arial" w:hAnsi="Arial" w:cs="Arial"/>
          <w:spacing w:val="24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Procedimiento</w:t>
      </w:r>
      <w:r w:rsidRPr="003C3AA5">
        <w:rPr>
          <w:rFonts w:ascii="Arial" w:eastAsia="Arial" w:hAnsi="Arial" w:cs="Arial"/>
          <w:spacing w:val="24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Administrativo</w:t>
      </w:r>
      <w:r w:rsidRPr="003C3AA5">
        <w:rPr>
          <w:rFonts w:ascii="Arial" w:eastAsia="Arial" w:hAnsi="Arial" w:cs="Arial"/>
          <w:spacing w:val="69"/>
          <w:lang w:val="es-PE"/>
        </w:rPr>
        <w:t xml:space="preserve"> </w:t>
      </w:r>
      <w:r w:rsidRPr="003C3AA5">
        <w:rPr>
          <w:rFonts w:ascii="Arial" w:eastAsia="Arial" w:hAnsi="Arial" w:cs="Arial"/>
          <w:spacing w:val="-1"/>
          <w:lang w:val="es-PE"/>
        </w:rPr>
        <w:t>General.</w:t>
      </w:r>
    </w:p>
    <w:p w14:paraId="0F5E128A" w14:textId="77777777" w:rsidR="003A3D70" w:rsidRPr="003C3AA5" w:rsidRDefault="003A3D70">
      <w:pPr>
        <w:rPr>
          <w:rFonts w:ascii="Arial" w:eastAsia="Arial" w:hAnsi="Arial" w:cs="Arial"/>
          <w:sz w:val="20"/>
          <w:szCs w:val="20"/>
          <w:lang w:val="es-PE"/>
        </w:rPr>
      </w:pPr>
    </w:p>
    <w:p w14:paraId="26F9E504" w14:textId="77777777" w:rsidR="003A3D70" w:rsidRPr="003C3AA5" w:rsidRDefault="003A3D70">
      <w:pPr>
        <w:rPr>
          <w:rFonts w:ascii="Arial" w:eastAsia="Arial" w:hAnsi="Arial" w:cs="Arial"/>
          <w:sz w:val="20"/>
          <w:szCs w:val="20"/>
          <w:lang w:val="es-PE"/>
        </w:rPr>
      </w:pPr>
    </w:p>
    <w:p w14:paraId="5BD39CB9" w14:textId="77777777" w:rsidR="003A3D70" w:rsidRPr="003C3AA5" w:rsidRDefault="003A3D70">
      <w:pPr>
        <w:rPr>
          <w:rFonts w:ascii="Arial" w:eastAsia="Arial" w:hAnsi="Arial" w:cs="Arial"/>
          <w:sz w:val="20"/>
          <w:szCs w:val="20"/>
          <w:lang w:val="es-PE"/>
        </w:rPr>
      </w:pPr>
    </w:p>
    <w:p w14:paraId="60304FFA" w14:textId="77777777" w:rsidR="003A3D70" w:rsidRPr="003C3AA5" w:rsidRDefault="003A3D70">
      <w:pPr>
        <w:spacing w:before="5"/>
        <w:rPr>
          <w:rFonts w:ascii="Arial" w:eastAsia="Arial" w:hAnsi="Arial" w:cs="Arial"/>
          <w:lang w:val="es-PE"/>
        </w:rPr>
      </w:pPr>
    </w:p>
    <w:p w14:paraId="387923CE" w14:textId="77777777" w:rsidR="003A3D70" w:rsidRPr="003C3AA5" w:rsidRDefault="00000000">
      <w:pPr>
        <w:spacing w:before="63"/>
        <w:ind w:right="1598"/>
        <w:jc w:val="center"/>
        <w:rPr>
          <w:rFonts w:ascii="Arial" w:eastAsia="Arial" w:hAnsi="Arial" w:cs="Arial"/>
          <w:lang w:val="es-PE"/>
        </w:rPr>
      </w:pPr>
      <w:r w:rsidRPr="003C3AA5">
        <w:rPr>
          <w:rFonts w:ascii="Arial"/>
          <w:spacing w:val="-1"/>
          <w:lang w:val="es-PE"/>
        </w:rPr>
        <w:t xml:space="preserve">Firma </w:t>
      </w:r>
      <w:r w:rsidRPr="003C3AA5">
        <w:rPr>
          <w:rFonts w:ascii="Arial"/>
          <w:lang w:val="es-PE"/>
        </w:rPr>
        <w:t>y</w:t>
      </w:r>
      <w:r w:rsidRPr="003C3AA5">
        <w:rPr>
          <w:rFonts w:ascii="Arial"/>
          <w:spacing w:val="-1"/>
          <w:lang w:val="es-PE"/>
        </w:rPr>
        <w:t xml:space="preserve"> Sello</w:t>
      </w:r>
    </w:p>
    <w:p w14:paraId="1A5F6497" w14:textId="77777777" w:rsidR="003A3D70" w:rsidRPr="003C3AA5" w:rsidRDefault="003A3D70">
      <w:pPr>
        <w:rPr>
          <w:rFonts w:ascii="Arial" w:eastAsia="Arial" w:hAnsi="Arial" w:cs="Arial"/>
          <w:sz w:val="20"/>
          <w:szCs w:val="20"/>
          <w:lang w:val="es-PE"/>
        </w:rPr>
      </w:pPr>
    </w:p>
    <w:p w14:paraId="58A2A4A9" w14:textId="77777777" w:rsidR="003A3D70" w:rsidRPr="003C3AA5" w:rsidRDefault="003A3D70">
      <w:pPr>
        <w:rPr>
          <w:rFonts w:ascii="Arial" w:eastAsia="Arial" w:hAnsi="Arial" w:cs="Arial"/>
          <w:sz w:val="20"/>
          <w:szCs w:val="20"/>
          <w:lang w:val="es-PE"/>
        </w:rPr>
      </w:pPr>
    </w:p>
    <w:p w14:paraId="7293BCE3" w14:textId="77777777" w:rsidR="003A3D70" w:rsidRPr="003C3AA5" w:rsidRDefault="003A3D70">
      <w:pPr>
        <w:rPr>
          <w:rFonts w:ascii="Arial" w:eastAsia="Arial" w:hAnsi="Arial" w:cs="Arial"/>
          <w:sz w:val="20"/>
          <w:szCs w:val="20"/>
          <w:lang w:val="es-PE"/>
        </w:rPr>
      </w:pPr>
    </w:p>
    <w:p w14:paraId="28C233F9" w14:textId="77777777" w:rsidR="003A3D70" w:rsidRPr="003C3AA5" w:rsidRDefault="003A3D70">
      <w:pPr>
        <w:rPr>
          <w:rFonts w:ascii="Arial" w:eastAsia="Arial" w:hAnsi="Arial" w:cs="Arial"/>
          <w:sz w:val="20"/>
          <w:szCs w:val="20"/>
          <w:lang w:val="es-PE"/>
        </w:rPr>
      </w:pPr>
    </w:p>
    <w:p w14:paraId="3D509353" w14:textId="77777777" w:rsidR="003A3D70" w:rsidRPr="003C3AA5" w:rsidRDefault="003A3D70">
      <w:pPr>
        <w:rPr>
          <w:rFonts w:ascii="Arial" w:eastAsia="Arial" w:hAnsi="Arial" w:cs="Arial"/>
          <w:sz w:val="20"/>
          <w:szCs w:val="20"/>
          <w:lang w:val="es-PE"/>
        </w:rPr>
      </w:pPr>
    </w:p>
    <w:p w14:paraId="5730B603" w14:textId="77777777" w:rsidR="003A3D70" w:rsidRPr="003C3AA5" w:rsidRDefault="003A3D70">
      <w:pPr>
        <w:spacing w:before="5"/>
        <w:rPr>
          <w:rFonts w:ascii="Arial" w:eastAsia="Arial" w:hAnsi="Arial" w:cs="Arial"/>
          <w:sz w:val="19"/>
          <w:szCs w:val="19"/>
          <w:lang w:val="es-PE"/>
        </w:rPr>
      </w:pPr>
    </w:p>
    <w:p w14:paraId="02C36949" w14:textId="77777777" w:rsidR="003A3D70" w:rsidRPr="003C3AA5" w:rsidRDefault="00000000">
      <w:pPr>
        <w:spacing w:before="81"/>
        <w:ind w:left="100" w:right="1699"/>
        <w:jc w:val="both"/>
        <w:rPr>
          <w:rFonts w:ascii="Arial" w:eastAsia="Arial" w:hAnsi="Arial" w:cs="Arial"/>
          <w:sz w:val="15"/>
          <w:szCs w:val="15"/>
          <w:lang w:val="es-PE"/>
        </w:rPr>
      </w:pPr>
      <w:r w:rsidRPr="003C3AA5">
        <w:rPr>
          <w:rFonts w:ascii="Arial" w:hAnsi="Arial"/>
          <w:position w:val="5"/>
          <w:sz w:val="9"/>
          <w:lang w:val="es-PE"/>
        </w:rPr>
        <w:t>4</w:t>
      </w:r>
      <w:r w:rsidRPr="003C3AA5">
        <w:rPr>
          <w:rFonts w:ascii="Arial" w:hAnsi="Arial"/>
          <w:spacing w:val="5"/>
          <w:position w:val="5"/>
          <w:sz w:val="9"/>
          <w:lang w:val="es-PE"/>
        </w:rPr>
        <w:t xml:space="preserve"> </w:t>
      </w:r>
      <w:r w:rsidRPr="003C3AA5">
        <w:rPr>
          <w:rFonts w:ascii="Arial" w:hAnsi="Arial"/>
          <w:b/>
          <w:spacing w:val="-1"/>
          <w:sz w:val="15"/>
          <w:lang w:val="es-PE"/>
        </w:rPr>
        <w:t>1.7.</w:t>
      </w:r>
      <w:r w:rsidRPr="003C3AA5">
        <w:rPr>
          <w:rFonts w:ascii="Arial" w:hAnsi="Arial"/>
          <w:b/>
          <w:spacing w:val="38"/>
          <w:sz w:val="15"/>
          <w:lang w:val="es-PE"/>
        </w:rPr>
        <w:t xml:space="preserve"> </w:t>
      </w:r>
      <w:r w:rsidRPr="003C3AA5">
        <w:rPr>
          <w:rFonts w:ascii="Arial" w:hAnsi="Arial"/>
          <w:b/>
          <w:spacing w:val="-1"/>
          <w:sz w:val="15"/>
          <w:lang w:val="es-PE"/>
        </w:rPr>
        <w:t>Principio</w:t>
      </w:r>
      <w:r w:rsidRPr="003C3AA5">
        <w:rPr>
          <w:rFonts w:ascii="Arial" w:hAnsi="Arial"/>
          <w:b/>
          <w:spacing w:val="38"/>
          <w:sz w:val="15"/>
          <w:lang w:val="es-PE"/>
        </w:rPr>
        <w:t xml:space="preserve"> </w:t>
      </w:r>
      <w:r w:rsidRPr="003C3AA5">
        <w:rPr>
          <w:rFonts w:ascii="Arial" w:hAnsi="Arial"/>
          <w:b/>
          <w:spacing w:val="-1"/>
          <w:sz w:val="15"/>
          <w:lang w:val="es-PE"/>
        </w:rPr>
        <w:t>de</w:t>
      </w:r>
      <w:r w:rsidRPr="003C3AA5">
        <w:rPr>
          <w:rFonts w:ascii="Arial" w:hAnsi="Arial"/>
          <w:b/>
          <w:spacing w:val="38"/>
          <w:sz w:val="15"/>
          <w:lang w:val="es-PE"/>
        </w:rPr>
        <w:t xml:space="preserve"> </w:t>
      </w:r>
      <w:r w:rsidRPr="003C3AA5">
        <w:rPr>
          <w:rFonts w:ascii="Arial" w:hAnsi="Arial"/>
          <w:b/>
          <w:spacing w:val="-1"/>
          <w:sz w:val="15"/>
          <w:lang w:val="es-PE"/>
        </w:rPr>
        <w:t>presunción</w:t>
      </w:r>
      <w:r w:rsidRPr="003C3AA5">
        <w:rPr>
          <w:rFonts w:ascii="Arial" w:hAnsi="Arial"/>
          <w:b/>
          <w:spacing w:val="39"/>
          <w:sz w:val="15"/>
          <w:lang w:val="es-PE"/>
        </w:rPr>
        <w:t xml:space="preserve"> </w:t>
      </w:r>
      <w:r w:rsidRPr="003C3AA5">
        <w:rPr>
          <w:rFonts w:ascii="Arial" w:hAnsi="Arial"/>
          <w:b/>
          <w:spacing w:val="-1"/>
          <w:sz w:val="15"/>
          <w:lang w:val="es-PE"/>
        </w:rPr>
        <w:t>de</w:t>
      </w:r>
      <w:r w:rsidRPr="003C3AA5">
        <w:rPr>
          <w:rFonts w:ascii="Arial" w:hAnsi="Arial"/>
          <w:b/>
          <w:spacing w:val="38"/>
          <w:sz w:val="15"/>
          <w:lang w:val="es-PE"/>
        </w:rPr>
        <w:t xml:space="preserve"> </w:t>
      </w:r>
      <w:proofErr w:type="gramStart"/>
      <w:r w:rsidRPr="003C3AA5">
        <w:rPr>
          <w:rFonts w:ascii="Arial" w:hAnsi="Arial"/>
          <w:b/>
          <w:spacing w:val="-1"/>
          <w:sz w:val="15"/>
          <w:lang w:val="es-PE"/>
        </w:rPr>
        <w:t>veracidad.-</w:t>
      </w:r>
      <w:proofErr w:type="gramEnd"/>
      <w:r w:rsidRPr="003C3AA5">
        <w:rPr>
          <w:rFonts w:ascii="Arial" w:hAnsi="Arial"/>
          <w:b/>
          <w:spacing w:val="38"/>
          <w:sz w:val="15"/>
          <w:lang w:val="es-PE"/>
        </w:rPr>
        <w:t xml:space="preserve"> </w:t>
      </w:r>
      <w:r w:rsidRPr="003C3AA5">
        <w:rPr>
          <w:rFonts w:ascii="Arial" w:hAnsi="Arial"/>
          <w:spacing w:val="-1"/>
          <w:sz w:val="15"/>
          <w:lang w:val="es-PE"/>
        </w:rPr>
        <w:t>En</w:t>
      </w:r>
      <w:r w:rsidRPr="003C3AA5">
        <w:rPr>
          <w:rFonts w:ascii="Arial" w:hAnsi="Arial"/>
          <w:spacing w:val="38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la</w:t>
      </w:r>
      <w:r w:rsidRPr="003C3AA5">
        <w:rPr>
          <w:rFonts w:ascii="Arial" w:hAnsi="Arial"/>
          <w:spacing w:val="38"/>
          <w:sz w:val="15"/>
          <w:lang w:val="es-PE"/>
        </w:rPr>
        <w:t xml:space="preserve"> </w:t>
      </w:r>
      <w:r w:rsidRPr="003C3AA5">
        <w:rPr>
          <w:rFonts w:ascii="Arial" w:hAnsi="Arial"/>
          <w:spacing w:val="-1"/>
          <w:sz w:val="15"/>
          <w:lang w:val="es-PE"/>
        </w:rPr>
        <w:t>tramitación</w:t>
      </w:r>
      <w:r w:rsidRPr="003C3AA5">
        <w:rPr>
          <w:rFonts w:ascii="Arial" w:hAnsi="Arial"/>
          <w:spacing w:val="39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del</w:t>
      </w:r>
      <w:r w:rsidRPr="003C3AA5">
        <w:rPr>
          <w:rFonts w:ascii="Arial" w:hAnsi="Arial"/>
          <w:spacing w:val="38"/>
          <w:sz w:val="15"/>
          <w:lang w:val="es-PE"/>
        </w:rPr>
        <w:t xml:space="preserve"> </w:t>
      </w:r>
      <w:r w:rsidRPr="003C3AA5">
        <w:rPr>
          <w:rFonts w:ascii="Arial" w:hAnsi="Arial"/>
          <w:spacing w:val="-1"/>
          <w:sz w:val="15"/>
          <w:lang w:val="es-PE"/>
        </w:rPr>
        <w:t>procedimiento</w:t>
      </w:r>
      <w:r w:rsidRPr="003C3AA5">
        <w:rPr>
          <w:rFonts w:ascii="Arial" w:hAnsi="Arial"/>
          <w:spacing w:val="38"/>
          <w:sz w:val="15"/>
          <w:lang w:val="es-PE"/>
        </w:rPr>
        <w:t xml:space="preserve"> </w:t>
      </w:r>
      <w:r w:rsidRPr="003C3AA5">
        <w:rPr>
          <w:rFonts w:ascii="Arial" w:hAnsi="Arial"/>
          <w:spacing w:val="-1"/>
          <w:sz w:val="15"/>
          <w:lang w:val="es-PE"/>
        </w:rPr>
        <w:t>administrativo,</w:t>
      </w:r>
      <w:r w:rsidRPr="003C3AA5">
        <w:rPr>
          <w:rFonts w:ascii="Arial" w:hAnsi="Arial"/>
          <w:spacing w:val="38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se</w:t>
      </w:r>
      <w:r w:rsidRPr="003C3AA5">
        <w:rPr>
          <w:rFonts w:ascii="Arial" w:hAnsi="Arial"/>
          <w:spacing w:val="38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presume</w:t>
      </w:r>
      <w:r w:rsidRPr="003C3AA5">
        <w:rPr>
          <w:rFonts w:ascii="Arial" w:hAnsi="Arial"/>
          <w:spacing w:val="38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que</w:t>
      </w:r>
      <w:r w:rsidRPr="003C3AA5">
        <w:rPr>
          <w:rFonts w:ascii="Arial" w:hAnsi="Arial"/>
          <w:spacing w:val="39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los</w:t>
      </w:r>
      <w:r w:rsidRPr="003C3AA5">
        <w:rPr>
          <w:rFonts w:ascii="Arial" w:hAnsi="Arial"/>
          <w:spacing w:val="111"/>
          <w:sz w:val="15"/>
          <w:lang w:val="es-PE"/>
        </w:rPr>
        <w:t xml:space="preserve"> </w:t>
      </w:r>
      <w:r w:rsidRPr="003C3AA5">
        <w:rPr>
          <w:rFonts w:ascii="Arial" w:hAnsi="Arial"/>
          <w:spacing w:val="-1"/>
          <w:sz w:val="15"/>
          <w:lang w:val="es-PE"/>
        </w:rPr>
        <w:t>documentos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y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declaraciones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pacing w:val="-1"/>
          <w:sz w:val="15"/>
          <w:lang w:val="es-PE"/>
        </w:rPr>
        <w:t>formulados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por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los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pacing w:val="-1"/>
          <w:sz w:val="15"/>
          <w:lang w:val="es-PE"/>
        </w:rPr>
        <w:t>administrados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en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la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pacing w:val="-1"/>
          <w:sz w:val="15"/>
          <w:lang w:val="es-PE"/>
        </w:rPr>
        <w:t>forma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pacing w:val="-1"/>
          <w:sz w:val="15"/>
          <w:lang w:val="es-PE"/>
        </w:rPr>
        <w:t>prescrita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por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pacing w:val="-1"/>
          <w:sz w:val="15"/>
          <w:lang w:val="es-PE"/>
        </w:rPr>
        <w:t>esta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Ley,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responden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a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la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verdad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de</w:t>
      </w:r>
      <w:r w:rsidRPr="003C3AA5">
        <w:rPr>
          <w:rFonts w:ascii="Arial" w:hAnsi="Arial"/>
          <w:spacing w:val="3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los</w:t>
      </w:r>
      <w:r w:rsidRPr="003C3AA5">
        <w:rPr>
          <w:rFonts w:ascii="Arial" w:hAnsi="Arial"/>
          <w:spacing w:val="9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hechos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que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ellos</w:t>
      </w:r>
      <w:r w:rsidRPr="003C3AA5">
        <w:rPr>
          <w:rFonts w:ascii="Arial" w:hAnsi="Arial"/>
          <w:spacing w:val="-1"/>
          <w:sz w:val="15"/>
          <w:lang w:val="es-PE"/>
        </w:rPr>
        <w:t xml:space="preserve"> afirman. Esta </w:t>
      </w:r>
      <w:r w:rsidRPr="003C3AA5">
        <w:rPr>
          <w:rFonts w:ascii="Arial" w:hAnsi="Arial"/>
          <w:sz w:val="15"/>
          <w:lang w:val="es-PE"/>
        </w:rPr>
        <w:t>presunción</w:t>
      </w:r>
      <w:r w:rsidRPr="003C3AA5">
        <w:rPr>
          <w:rFonts w:ascii="Arial" w:hAnsi="Arial"/>
          <w:spacing w:val="-1"/>
          <w:sz w:val="15"/>
          <w:lang w:val="es-PE"/>
        </w:rPr>
        <w:t xml:space="preserve"> admite </w:t>
      </w:r>
      <w:r w:rsidRPr="003C3AA5">
        <w:rPr>
          <w:rFonts w:ascii="Arial" w:hAnsi="Arial"/>
          <w:sz w:val="15"/>
          <w:lang w:val="es-PE"/>
        </w:rPr>
        <w:t>prueba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en</w:t>
      </w:r>
      <w:r w:rsidRPr="003C3AA5">
        <w:rPr>
          <w:rFonts w:ascii="Arial" w:hAnsi="Arial"/>
          <w:spacing w:val="-1"/>
          <w:sz w:val="15"/>
          <w:lang w:val="es-PE"/>
        </w:rPr>
        <w:t xml:space="preserve"> contrario.</w:t>
      </w:r>
    </w:p>
    <w:p w14:paraId="1DAAC0FB" w14:textId="77777777" w:rsidR="003A3D70" w:rsidRPr="003C3AA5" w:rsidRDefault="00000000">
      <w:pPr>
        <w:ind w:left="100" w:right="1737"/>
        <w:rPr>
          <w:rFonts w:ascii="Arial" w:eastAsia="Arial" w:hAnsi="Arial" w:cs="Arial"/>
          <w:sz w:val="15"/>
          <w:szCs w:val="15"/>
          <w:lang w:val="es-PE"/>
        </w:rPr>
      </w:pPr>
      <w:r w:rsidRPr="003C3AA5">
        <w:rPr>
          <w:rFonts w:ascii="Arial" w:hAnsi="Arial"/>
          <w:position w:val="5"/>
          <w:sz w:val="9"/>
          <w:lang w:val="es-PE"/>
        </w:rPr>
        <w:t>5</w:t>
      </w:r>
      <w:r w:rsidRPr="003C3AA5">
        <w:rPr>
          <w:rFonts w:ascii="Arial" w:hAnsi="Arial"/>
          <w:spacing w:val="16"/>
          <w:position w:val="5"/>
          <w:sz w:val="9"/>
          <w:lang w:val="es-PE"/>
        </w:rPr>
        <w:t xml:space="preserve"> </w:t>
      </w:r>
      <w:r w:rsidRPr="003C3AA5">
        <w:rPr>
          <w:rFonts w:ascii="Arial" w:hAnsi="Arial"/>
          <w:b/>
          <w:spacing w:val="-1"/>
          <w:sz w:val="15"/>
          <w:lang w:val="es-PE"/>
        </w:rPr>
        <w:t>1.16</w:t>
      </w:r>
      <w:r w:rsidRPr="003C3AA5">
        <w:rPr>
          <w:rFonts w:ascii="Arial" w:hAnsi="Arial"/>
          <w:b/>
          <w:sz w:val="15"/>
          <w:lang w:val="es-PE"/>
        </w:rPr>
        <w:t xml:space="preserve"> </w:t>
      </w:r>
      <w:r w:rsidRPr="003C3AA5">
        <w:rPr>
          <w:rFonts w:ascii="Arial" w:hAnsi="Arial"/>
          <w:b/>
          <w:spacing w:val="-1"/>
          <w:sz w:val="15"/>
          <w:lang w:val="es-PE"/>
        </w:rPr>
        <w:t>Principio de</w:t>
      </w:r>
      <w:r w:rsidRPr="003C3AA5">
        <w:rPr>
          <w:rFonts w:ascii="Arial" w:hAnsi="Arial"/>
          <w:b/>
          <w:sz w:val="15"/>
          <w:lang w:val="es-PE"/>
        </w:rPr>
        <w:t xml:space="preserve"> </w:t>
      </w:r>
      <w:r w:rsidRPr="003C3AA5">
        <w:rPr>
          <w:rFonts w:ascii="Arial" w:hAnsi="Arial"/>
          <w:b/>
          <w:spacing w:val="-1"/>
          <w:sz w:val="15"/>
          <w:lang w:val="es-PE"/>
        </w:rPr>
        <w:t>privilegio de</w:t>
      </w:r>
      <w:r w:rsidRPr="003C3AA5">
        <w:rPr>
          <w:rFonts w:ascii="Arial" w:hAnsi="Arial"/>
          <w:b/>
          <w:sz w:val="15"/>
          <w:lang w:val="es-PE"/>
        </w:rPr>
        <w:t xml:space="preserve"> </w:t>
      </w:r>
      <w:r w:rsidRPr="003C3AA5">
        <w:rPr>
          <w:rFonts w:ascii="Arial" w:hAnsi="Arial"/>
          <w:b/>
          <w:spacing w:val="-1"/>
          <w:sz w:val="15"/>
          <w:lang w:val="es-PE"/>
        </w:rPr>
        <w:t xml:space="preserve">controles </w:t>
      </w:r>
      <w:proofErr w:type="gramStart"/>
      <w:r w:rsidRPr="003C3AA5">
        <w:rPr>
          <w:rFonts w:ascii="Arial" w:hAnsi="Arial"/>
          <w:b/>
          <w:spacing w:val="-1"/>
          <w:sz w:val="15"/>
          <w:lang w:val="es-PE"/>
        </w:rPr>
        <w:t>posteriores.-</w:t>
      </w:r>
      <w:proofErr w:type="gramEnd"/>
      <w:r w:rsidRPr="003C3AA5">
        <w:rPr>
          <w:rFonts w:ascii="Arial" w:hAnsi="Arial"/>
          <w:b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La</w:t>
      </w:r>
      <w:r w:rsidRPr="003C3AA5">
        <w:rPr>
          <w:rFonts w:ascii="Arial" w:hAnsi="Arial"/>
          <w:spacing w:val="-1"/>
          <w:sz w:val="15"/>
          <w:lang w:val="es-PE"/>
        </w:rPr>
        <w:t xml:space="preserve"> tramitación</w:t>
      </w:r>
      <w:r w:rsidRPr="003C3AA5">
        <w:rPr>
          <w:rFonts w:ascii="Arial" w:hAnsi="Arial"/>
          <w:sz w:val="15"/>
          <w:lang w:val="es-PE"/>
        </w:rPr>
        <w:t xml:space="preserve"> de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 xml:space="preserve">los </w:t>
      </w:r>
      <w:r w:rsidRPr="003C3AA5">
        <w:rPr>
          <w:rFonts w:ascii="Arial" w:hAnsi="Arial"/>
          <w:spacing w:val="-1"/>
          <w:sz w:val="15"/>
          <w:lang w:val="es-PE"/>
        </w:rPr>
        <w:t>procedimientos administrativos</w:t>
      </w:r>
      <w:r w:rsidRPr="003C3AA5">
        <w:rPr>
          <w:rFonts w:ascii="Arial" w:hAnsi="Arial"/>
          <w:sz w:val="15"/>
          <w:lang w:val="es-PE"/>
        </w:rPr>
        <w:t xml:space="preserve"> se </w:t>
      </w:r>
      <w:r w:rsidRPr="003C3AA5">
        <w:rPr>
          <w:rFonts w:ascii="Arial" w:hAnsi="Arial"/>
          <w:spacing w:val="-1"/>
          <w:sz w:val="15"/>
          <w:lang w:val="es-PE"/>
        </w:rPr>
        <w:t>sustentará</w:t>
      </w:r>
      <w:r w:rsidRPr="003C3AA5">
        <w:rPr>
          <w:rFonts w:ascii="Arial" w:hAnsi="Arial"/>
          <w:spacing w:val="137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en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la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aplicación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de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la</w:t>
      </w:r>
      <w:r w:rsidRPr="003C3AA5">
        <w:rPr>
          <w:rFonts w:ascii="Arial" w:hAnsi="Arial"/>
          <w:spacing w:val="-1"/>
          <w:sz w:val="15"/>
          <w:lang w:val="es-PE"/>
        </w:rPr>
        <w:t xml:space="preserve"> fiscalización posterior; </w:t>
      </w:r>
      <w:r w:rsidRPr="003C3AA5">
        <w:rPr>
          <w:rFonts w:ascii="Arial" w:hAnsi="Arial"/>
          <w:sz w:val="15"/>
          <w:lang w:val="es-PE"/>
        </w:rPr>
        <w:t>reservándose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la</w:t>
      </w:r>
      <w:r w:rsidRPr="003C3AA5">
        <w:rPr>
          <w:rFonts w:ascii="Arial" w:hAnsi="Arial"/>
          <w:spacing w:val="-1"/>
          <w:sz w:val="15"/>
          <w:lang w:val="es-PE"/>
        </w:rPr>
        <w:t xml:space="preserve"> autoridad administrativa, </w:t>
      </w:r>
      <w:r w:rsidRPr="003C3AA5">
        <w:rPr>
          <w:rFonts w:ascii="Arial" w:hAnsi="Arial"/>
          <w:sz w:val="15"/>
          <w:lang w:val="es-PE"/>
        </w:rPr>
        <w:t>el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derecho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de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comprobar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la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veracidad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de</w:t>
      </w:r>
      <w:r w:rsidRPr="003C3AA5">
        <w:rPr>
          <w:rFonts w:ascii="Arial" w:hAnsi="Arial"/>
          <w:spacing w:val="85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la</w:t>
      </w:r>
      <w:r w:rsidRPr="003C3AA5">
        <w:rPr>
          <w:rFonts w:ascii="Arial" w:hAnsi="Arial"/>
          <w:spacing w:val="-1"/>
          <w:sz w:val="15"/>
          <w:lang w:val="es-PE"/>
        </w:rPr>
        <w:t xml:space="preserve"> información presentada, </w:t>
      </w:r>
      <w:r w:rsidRPr="003C3AA5">
        <w:rPr>
          <w:rFonts w:ascii="Arial" w:hAnsi="Arial"/>
          <w:sz w:val="15"/>
          <w:lang w:val="es-PE"/>
        </w:rPr>
        <w:t>el</w:t>
      </w:r>
      <w:r w:rsidRPr="003C3AA5">
        <w:rPr>
          <w:rFonts w:ascii="Arial" w:hAnsi="Arial"/>
          <w:spacing w:val="-1"/>
          <w:sz w:val="15"/>
          <w:lang w:val="es-PE"/>
        </w:rPr>
        <w:t xml:space="preserve"> cumplimiento </w:t>
      </w:r>
      <w:r w:rsidRPr="003C3AA5">
        <w:rPr>
          <w:rFonts w:ascii="Arial" w:hAnsi="Arial"/>
          <w:sz w:val="15"/>
          <w:lang w:val="es-PE"/>
        </w:rPr>
        <w:t>de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la</w:t>
      </w:r>
      <w:r w:rsidRPr="003C3AA5">
        <w:rPr>
          <w:rFonts w:ascii="Arial" w:hAnsi="Arial"/>
          <w:spacing w:val="-1"/>
          <w:sz w:val="15"/>
          <w:lang w:val="es-PE"/>
        </w:rPr>
        <w:t xml:space="preserve"> normatividad sustantiva </w:t>
      </w:r>
      <w:r w:rsidRPr="003C3AA5">
        <w:rPr>
          <w:rFonts w:ascii="Arial" w:hAnsi="Arial"/>
          <w:sz w:val="15"/>
          <w:lang w:val="es-PE"/>
        </w:rPr>
        <w:t>y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aplicar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las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sanciones</w:t>
      </w:r>
      <w:r w:rsidRPr="003C3AA5">
        <w:rPr>
          <w:rFonts w:ascii="Arial" w:hAnsi="Arial"/>
          <w:spacing w:val="-1"/>
          <w:sz w:val="15"/>
          <w:lang w:val="es-PE"/>
        </w:rPr>
        <w:t xml:space="preserve"> pertinentes </w:t>
      </w:r>
      <w:r w:rsidRPr="003C3AA5">
        <w:rPr>
          <w:rFonts w:ascii="Arial" w:hAnsi="Arial"/>
          <w:sz w:val="15"/>
          <w:lang w:val="es-PE"/>
        </w:rPr>
        <w:t>en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caso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que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la</w:t>
      </w:r>
      <w:r w:rsidRPr="003C3AA5">
        <w:rPr>
          <w:rFonts w:ascii="Arial" w:hAnsi="Arial"/>
          <w:spacing w:val="119"/>
          <w:sz w:val="15"/>
          <w:lang w:val="es-PE"/>
        </w:rPr>
        <w:t xml:space="preserve"> </w:t>
      </w:r>
      <w:r w:rsidRPr="003C3AA5">
        <w:rPr>
          <w:rFonts w:ascii="Arial" w:hAnsi="Arial"/>
          <w:spacing w:val="-1"/>
          <w:sz w:val="15"/>
          <w:lang w:val="es-PE"/>
        </w:rPr>
        <w:t xml:space="preserve">información presentada </w:t>
      </w:r>
      <w:r w:rsidRPr="003C3AA5">
        <w:rPr>
          <w:rFonts w:ascii="Arial" w:hAnsi="Arial"/>
          <w:sz w:val="15"/>
          <w:lang w:val="es-PE"/>
        </w:rPr>
        <w:t>no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sea</w:t>
      </w:r>
      <w:r w:rsidRPr="003C3AA5">
        <w:rPr>
          <w:rFonts w:ascii="Arial" w:hAnsi="Arial"/>
          <w:spacing w:val="-1"/>
          <w:sz w:val="15"/>
          <w:lang w:val="es-PE"/>
        </w:rPr>
        <w:t xml:space="preserve"> </w:t>
      </w:r>
      <w:r w:rsidRPr="003C3AA5">
        <w:rPr>
          <w:rFonts w:ascii="Arial" w:hAnsi="Arial"/>
          <w:sz w:val="15"/>
          <w:lang w:val="es-PE"/>
        </w:rPr>
        <w:t>veraz.</w:t>
      </w:r>
    </w:p>
    <w:sectPr w:rsidR="003A3D70" w:rsidRPr="003C3AA5">
      <w:footerReference w:type="default" r:id="rId7"/>
      <w:pgSz w:w="11910" w:h="16840"/>
      <w:pgMar w:top="1580" w:right="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6C03" w14:textId="77777777" w:rsidR="00E742F7" w:rsidRDefault="00E742F7">
      <w:r>
        <w:separator/>
      </w:r>
    </w:p>
  </w:endnote>
  <w:endnote w:type="continuationSeparator" w:id="0">
    <w:p w14:paraId="07E9A834" w14:textId="77777777" w:rsidR="00E742F7" w:rsidRDefault="00E7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B8C0" w14:textId="77777777" w:rsidR="003A3D70" w:rsidRDefault="003A3D7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A0BB" w14:textId="77777777" w:rsidR="00E742F7" w:rsidRDefault="00E742F7">
      <w:r>
        <w:separator/>
      </w:r>
    </w:p>
  </w:footnote>
  <w:footnote w:type="continuationSeparator" w:id="0">
    <w:p w14:paraId="542BC86F" w14:textId="77777777" w:rsidR="00E742F7" w:rsidRDefault="00E7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87C66"/>
    <w:multiLevelType w:val="hybridMultilevel"/>
    <w:tmpl w:val="7132039C"/>
    <w:lvl w:ilvl="0" w:tplc="D228D63E">
      <w:start w:val="1"/>
      <w:numFmt w:val="decimal"/>
      <w:lvlText w:val="%1."/>
      <w:lvlJc w:val="left"/>
      <w:pPr>
        <w:ind w:left="527" w:hanging="360"/>
        <w:jc w:val="right"/>
      </w:pPr>
      <w:rPr>
        <w:rFonts w:ascii="Arial" w:eastAsia="Arial" w:hAnsi="Arial" w:hint="default"/>
        <w:sz w:val="21"/>
        <w:szCs w:val="21"/>
      </w:rPr>
    </w:lvl>
    <w:lvl w:ilvl="1" w:tplc="C93A6108">
      <w:start w:val="1"/>
      <w:numFmt w:val="bullet"/>
      <w:lvlText w:val=""/>
      <w:lvlJc w:val="left"/>
      <w:pPr>
        <w:ind w:left="1094" w:hanging="284"/>
      </w:pPr>
      <w:rPr>
        <w:rFonts w:ascii="Symbol" w:eastAsia="Symbol" w:hAnsi="Symbol" w:hint="default"/>
        <w:w w:val="99"/>
        <w:sz w:val="21"/>
        <w:szCs w:val="21"/>
      </w:rPr>
    </w:lvl>
    <w:lvl w:ilvl="2" w:tplc="D424F668">
      <w:start w:val="1"/>
      <w:numFmt w:val="bullet"/>
      <w:lvlText w:val="•"/>
      <w:lvlJc w:val="left"/>
      <w:pPr>
        <w:ind w:left="2117" w:hanging="284"/>
      </w:pPr>
      <w:rPr>
        <w:rFonts w:hint="default"/>
      </w:rPr>
    </w:lvl>
    <w:lvl w:ilvl="3" w:tplc="8B8E6A3A">
      <w:start w:val="1"/>
      <w:numFmt w:val="bullet"/>
      <w:lvlText w:val="•"/>
      <w:lvlJc w:val="left"/>
      <w:pPr>
        <w:ind w:left="3141" w:hanging="284"/>
      </w:pPr>
      <w:rPr>
        <w:rFonts w:hint="default"/>
      </w:rPr>
    </w:lvl>
    <w:lvl w:ilvl="4" w:tplc="BFE075D0">
      <w:start w:val="1"/>
      <w:numFmt w:val="bullet"/>
      <w:lvlText w:val="•"/>
      <w:lvlJc w:val="left"/>
      <w:pPr>
        <w:ind w:left="4165" w:hanging="284"/>
      </w:pPr>
      <w:rPr>
        <w:rFonts w:hint="default"/>
      </w:rPr>
    </w:lvl>
    <w:lvl w:ilvl="5" w:tplc="2B5241D6">
      <w:start w:val="1"/>
      <w:numFmt w:val="bullet"/>
      <w:lvlText w:val="•"/>
      <w:lvlJc w:val="left"/>
      <w:pPr>
        <w:ind w:left="5188" w:hanging="284"/>
      </w:pPr>
      <w:rPr>
        <w:rFonts w:hint="default"/>
      </w:rPr>
    </w:lvl>
    <w:lvl w:ilvl="6" w:tplc="2D5C86E4">
      <w:start w:val="1"/>
      <w:numFmt w:val="bullet"/>
      <w:lvlText w:val="•"/>
      <w:lvlJc w:val="left"/>
      <w:pPr>
        <w:ind w:left="6212" w:hanging="284"/>
      </w:pPr>
      <w:rPr>
        <w:rFonts w:hint="default"/>
      </w:rPr>
    </w:lvl>
    <w:lvl w:ilvl="7" w:tplc="827A03B4">
      <w:start w:val="1"/>
      <w:numFmt w:val="bullet"/>
      <w:lvlText w:val="•"/>
      <w:lvlJc w:val="left"/>
      <w:pPr>
        <w:ind w:left="7236" w:hanging="284"/>
      </w:pPr>
      <w:rPr>
        <w:rFonts w:hint="default"/>
      </w:rPr>
    </w:lvl>
    <w:lvl w:ilvl="8" w:tplc="85AC9A5A">
      <w:start w:val="1"/>
      <w:numFmt w:val="bullet"/>
      <w:lvlText w:val="•"/>
      <w:lvlJc w:val="left"/>
      <w:pPr>
        <w:ind w:left="8259" w:hanging="284"/>
      </w:pPr>
      <w:rPr>
        <w:rFonts w:hint="default"/>
      </w:rPr>
    </w:lvl>
  </w:abstractNum>
  <w:abstractNum w:abstractNumId="1" w15:restartNumberingAfterBreak="0">
    <w:nsid w:val="775E1563"/>
    <w:multiLevelType w:val="multilevel"/>
    <w:tmpl w:val="3200B47A"/>
    <w:lvl w:ilvl="0">
      <w:start w:val="1"/>
      <w:numFmt w:val="decimal"/>
      <w:lvlText w:val="%1"/>
      <w:lvlJc w:val="left"/>
      <w:pPr>
        <w:ind w:left="101" w:hanging="498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1" w:hanging="498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821" w:hanging="360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60"/>
      </w:pPr>
      <w:rPr>
        <w:rFonts w:hint="default"/>
      </w:rPr>
    </w:lvl>
  </w:abstractNum>
  <w:num w:numId="1" w16cid:durableId="103766512">
    <w:abstractNumId w:val="1"/>
  </w:num>
  <w:num w:numId="2" w16cid:durableId="8064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70"/>
    <w:rsid w:val="003A3D70"/>
    <w:rsid w:val="003C3AA5"/>
    <w:rsid w:val="00E7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79C1E8"/>
  <w15:docId w15:val="{676E6E9C-60BC-4937-8953-2F928261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Arial" w:eastAsia="Arial" w:hAnsi="Arial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27"/>
    </w:pPr>
    <w:rPr>
      <w:rFonts w:ascii="Arial" w:eastAsia="Arial" w:hAnsi="Arial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Edsel Roberto Huerta Ramos</cp:lastModifiedBy>
  <cp:revision>2</cp:revision>
  <dcterms:created xsi:type="dcterms:W3CDTF">2023-03-02T16:37:00Z</dcterms:created>
  <dcterms:modified xsi:type="dcterms:W3CDTF">2023-03-02T21:40:00Z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2023-03-02T00:00:00Z</vt:filetime>
  </property>
</Properties>
</file>