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51DC" w14:textId="77777777" w:rsidR="00770AEA" w:rsidRPr="00736BDB" w:rsidRDefault="00770AEA" w:rsidP="00770AEA">
      <w:pPr>
        <w:pStyle w:val="Ttulo3"/>
        <w:tabs>
          <w:tab w:val="center" w:pos="4607"/>
          <w:tab w:val="left" w:pos="5515"/>
        </w:tabs>
        <w:spacing w:line="276" w:lineRule="auto"/>
        <w:rPr>
          <w:sz w:val="20"/>
          <w:szCs w:val="20"/>
        </w:rPr>
      </w:pPr>
      <w:r w:rsidRPr="00736BDB">
        <w:rPr>
          <w:sz w:val="20"/>
          <w:szCs w:val="20"/>
        </w:rPr>
        <w:t>ANEXO N° 02</w:t>
      </w:r>
    </w:p>
    <w:p w14:paraId="5DDA517E" w14:textId="77777777" w:rsidR="00770AEA" w:rsidRPr="00736BDB" w:rsidRDefault="00770AEA" w:rsidP="00770AEA">
      <w:pPr>
        <w:spacing w:after="0" w:line="276" w:lineRule="auto"/>
        <w:jc w:val="center"/>
        <w:rPr>
          <w:rFonts w:ascii="Arial" w:hAnsi="Arial" w:cs="Arial"/>
          <w:b/>
          <w:sz w:val="20"/>
          <w:szCs w:val="20"/>
        </w:rPr>
      </w:pPr>
      <w:r w:rsidRPr="00736BDB">
        <w:rPr>
          <w:rFonts w:ascii="Arial" w:hAnsi="Arial" w:cs="Arial"/>
          <w:b/>
          <w:sz w:val="20"/>
          <w:szCs w:val="20"/>
        </w:rPr>
        <w:t>DECLARACIÓN JURADA PARA EL PROCEDIMIENTO DE REASIGNACIÓN Y/O PERMUTA</w:t>
      </w:r>
    </w:p>
    <w:p w14:paraId="1B753042" w14:textId="77777777" w:rsidR="00770AEA" w:rsidRPr="00736BDB" w:rsidRDefault="00770AEA" w:rsidP="00770AEA">
      <w:pPr>
        <w:spacing w:after="0" w:line="276" w:lineRule="auto"/>
        <w:jc w:val="center"/>
        <w:rPr>
          <w:rFonts w:ascii="Arial" w:hAnsi="Arial" w:cs="Arial"/>
          <w:b/>
          <w:sz w:val="20"/>
          <w:szCs w:val="20"/>
        </w:rPr>
      </w:pPr>
    </w:p>
    <w:p w14:paraId="79C91383" w14:textId="77777777" w:rsidR="00770AEA" w:rsidRPr="00736BDB" w:rsidRDefault="00770AEA" w:rsidP="00770AEA">
      <w:pPr>
        <w:autoSpaceDE w:val="0"/>
        <w:autoSpaceDN w:val="0"/>
        <w:adjustRightInd w:val="0"/>
        <w:spacing w:line="240" w:lineRule="auto"/>
        <w:jc w:val="both"/>
        <w:rPr>
          <w:rFonts w:ascii="Arial" w:hAnsi="Arial" w:cs="Arial"/>
          <w:bCs/>
          <w:sz w:val="20"/>
          <w:szCs w:val="20"/>
        </w:rPr>
      </w:pPr>
      <w:proofErr w:type="gramStart"/>
      <w:r w:rsidRPr="00736BDB">
        <w:rPr>
          <w:rFonts w:ascii="Arial" w:hAnsi="Arial" w:cs="Arial"/>
          <w:bCs/>
          <w:sz w:val="20"/>
          <w:szCs w:val="20"/>
        </w:rPr>
        <w:t>Yo,…</w:t>
      </w:r>
      <w:proofErr w:type="gramEnd"/>
      <w:r w:rsidRPr="00736BDB">
        <w:rPr>
          <w:rFonts w:ascii="Arial" w:hAnsi="Arial" w:cs="Arial"/>
          <w:bCs/>
          <w:sz w:val="20"/>
          <w:szCs w:val="20"/>
        </w:rPr>
        <w:t>………………………………………………………………………………………………..……..</w:t>
      </w:r>
    </w:p>
    <w:p w14:paraId="31FE89FE" w14:textId="77777777"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Identificado (a) con DNI Nº …</w:t>
      </w:r>
      <w:proofErr w:type="gramStart"/>
      <w:r w:rsidRPr="00736BDB">
        <w:rPr>
          <w:rFonts w:ascii="Arial" w:hAnsi="Arial" w:cs="Arial"/>
          <w:bCs/>
          <w:sz w:val="20"/>
          <w:szCs w:val="20"/>
        </w:rPr>
        <w:t>…….</w:t>
      </w:r>
      <w:proofErr w:type="gramEnd"/>
      <w:r w:rsidRPr="00736BDB">
        <w:rPr>
          <w:rFonts w:ascii="Arial" w:hAnsi="Arial" w:cs="Arial"/>
          <w:bCs/>
          <w:sz w:val="20"/>
          <w:szCs w:val="20"/>
        </w:rPr>
        <w:t>.…………, y domicilio actual en……………………………………..</w:t>
      </w:r>
    </w:p>
    <w:p w14:paraId="0D00A36D" w14:textId="77777777" w:rsidR="00770AEA" w:rsidRPr="00736BDB" w:rsidRDefault="00770AEA" w:rsidP="00770AEA">
      <w:pPr>
        <w:autoSpaceDE w:val="0"/>
        <w:autoSpaceDN w:val="0"/>
        <w:adjustRightInd w:val="0"/>
        <w:spacing w:line="276" w:lineRule="auto"/>
        <w:jc w:val="both"/>
        <w:rPr>
          <w:rFonts w:ascii="Arial" w:hAnsi="Arial" w:cs="Arial"/>
          <w:b/>
          <w:bCs/>
          <w:sz w:val="20"/>
          <w:szCs w:val="20"/>
        </w:rPr>
      </w:pPr>
      <w:r w:rsidRPr="00736BDB">
        <w:rPr>
          <w:rFonts w:ascii="Arial" w:hAnsi="Arial" w:cs="Arial"/>
          <w:b/>
          <w:bCs/>
          <w:sz w:val="20"/>
          <w:szCs w:val="20"/>
        </w:rPr>
        <w:t>DECLARO BAJO JURAMENTO:</w:t>
      </w:r>
    </w:p>
    <w:tbl>
      <w:tblPr>
        <w:tblStyle w:val="Tablaconcuadrcula"/>
        <w:tblW w:w="8784" w:type="dxa"/>
        <w:tblLook w:val="04A0" w:firstRow="1" w:lastRow="0" w:firstColumn="1" w:lastColumn="0" w:noHBand="0" w:noVBand="1"/>
      </w:tblPr>
      <w:tblGrid>
        <w:gridCol w:w="562"/>
        <w:gridCol w:w="567"/>
        <w:gridCol w:w="7655"/>
      </w:tblGrid>
      <w:tr w:rsidR="00770AEA" w:rsidRPr="00736BDB" w14:paraId="247792AF" w14:textId="77777777" w:rsidTr="00C550C7">
        <w:tc>
          <w:tcPr>
            <w:tcW w:w="562" w:type="dxa"/>
          </w:tcPr>
          <w:p w14:paraId="6C8A5161" w14:textId="77777777" w:rsidR="00770AEA" w:rsidRPr="00736BDB" w:rsidRDefault="00770AEA" w:rsidP="00C550C7">
            <w:pPr>
              <w:jc w:val="center"/>
              <w:rPr>
                <w:b/>
                <w:sz w:val="18"/>
                <w:szCs w:val="18"/>
              </w:rPr>
            </w:pPr>
            <w:r w:rsidRPr="00736BDB">
              <w:rPr>
                <w:b/>
                <w:sz w:val="18"/>
                <w:szCs w:val="18"/>
              </w:rPr>
              <w:t>SI</w:t>
            </w:r>
          </w:p>
        </w:tc>
        <w:tc>
          <w:tcPr>
            <w:tcW w:w="567" w:type="dxa"/>
          </w:tcPr>
          <w:p w14:paraId="1160ECB4" w14:textId="77777777" w:rsidR="00770AEA" w:rsidRPr="00736BDB" w:rsidRDefault="00770AEA" w:rsidP="00C550C7">
            <w:pPr>
              <w:jc w:val="center"/>
              <w:rPr>
                <w:b/>
                <w:sz w:val="18"/>
                <w:szCs w:val="18"/>
              </w:rPr>
            </w:pPr>
            <w:r w:rsidRPr="00736BDB">
              <w:rPr>
                <w:b/>
                <w:sz w:val="18"/>
                <w:szCs w:val="18"/>
              </w:rPr>
              <w:t>NO</w:t>
            </w:r>
          </w:p>
        </w:tc>
        <w:tc>
          <w:tcPr>
            <w:tcW w:w="7655" w:type="dxa"/>
          </w:tcPr>
          <w:p w14:paraId="4E656F9C" w14:textId="77777777" w:rsidR="00770AEA" w:rsidRPr="00736BDB" w:rsidRDefault="00770AEA" w:rsidP="00C550C7">
            <w:pPr>
              <w:jc w:val="center"/>
              <w:rPr>
                <w:b/>
                <w:sz w:val="18"/>
                <w:szCs w:val="18"/>
              </w:rPr>
            </w:pPr>
            <w:r w:rsidRPr="00736BDB">
              <w:rPr>
                <w:b/>
                <w:sz w:val="18"/>
                <w:szCs w:val="18"/>
              </w:rPr>
              <w:t>DECLARO</w:t>
            </w:r>
          </w:p>
        </w:tc>
      </w:tr>
      <w:tr w:rsidR="00770AEA" w:rsidRPr="00736BDB" w14:paraId="0318981D" w14:textId="77777777" w:rsidTr="00C550C7">
        <w:tc>
          <w:tcPr>
            <w:tcW w:w="562" w:type="dxa"/>
          </w:tcPr>
          <w:p w14:paraId="1A430357" w14:textId="77777777" w:rsidR="00770AEA" w:rsidRPr="00736BDB" w:rsidRDefault="00770AEA" w:rsidP="00C550C7">
            <w:pPr>
              <w:rPr>
                <w:sz w:val="18"/>
                <w:szCs w:val="18"/>
              </w:rPr>
            </w:pPr>
          </w:p>
        </w:tc>
        <w:tc>
          <w:tcPr>
            <w:tcW w:w="567" w:type="dxa"/>
          </w:tcPr>
          <w:p w14:paraId="17E3EA30" w14:textId="77777777" w:rsidR="00770AEA" w:rsidRPr="00736BDB" w:rsidRDefault="00770AEA" w:rsidP="00C550C7">
            <w:pPr>
              <w:rPr>
                <w:sz w:val="18"/>
                <w:szCs w:val="18"/>
              </w:rPr>
            </w:pPr>
          </w:p>
        </w:tc>
        <w:tc>
          <w:tcPr>
            <w:tcW w:w="7655" w:type="dxa"/>
          </w:tcPr>
          <w:p w14:paraId="1D9BF527" w14:textId="77777777" w:rsidR="00770AEA" w:rsidRPr="003F0064" w:rsidRDefault="00770AEA" w:rsidP="00C550C7">
            <w:pPr>
              <w:jc w:val="both"/>
              <w:rPr>
                <w:rFonts w:ascii="Arial" w:hAnsi="Arial" w:cs="Arial"/>
                <w:sz w:val="18"/>
                <w:szCs w:val="18"/>
              </w:rPr>
            </w:pPr>
            <w:r w:rsidRPr="003F0064">
              <w:rPr>
                <w:rFonts w:ascii="Arial" w:hAnsi="Arial" w:cs="Arial"/>
                <w:sz w:val="18"/>
                <w:szCs w:val="18"/>
              </w:rPr>
              <w:t>Comprendido en procesos administrativos disciplinarios</w:t>
            </w:r>
          </w:p>
        </w:tc>
      </w:tr>
      <w:tr w:rsidR="00770AEA" w:rsidRPr="00736BDB" w14:paraId="60A8B428" w14:textId="77777777" w:rsidTr="00C550C7">
        <w:tc>
          <w:tcPr>
            <w:tcW w:w="562" w:type="dxa"/>
          </w:tcPr>
          <w:p w14:paraId="619033D3" w14:textId="77777777" w:rsidR="00770AEA" w:rsidRPr="00736BDB" w:rsidRDefault="00770AEA" w:rsidP="00C550C7">
            <w:pPr>
              <w:rPr>
                <w:sz w:val="18"/>
                <w:szCs w:val="18"/>
              </w:rPr>
            </w:pPr>
          </w:p>
        </w:tc>
        <w:tc>
          <w:tcPr>
            <w:tcW w:w="567" w:type="dxa"/>
          </w:tcPr>
          <w:p w14:paraId="742114B2" w14:textId="77777777" w:rsidR="00770AEA" w:rsidRPr="00736BDB" w:rsidRDefault="00770AEA" w:rsidP="00C550C7">
            <w:pPr>
              <w:rPr>
                <w:sz w:val="18"/>
                <w:szCs w:val="18"/>
              </w:rPr>
            </w:pPr>
          </w:p>
        </w:tc>
        <w:tc>
          <w:tcPr>
            <w:tcW w:w="7655" w:type="dxa"/>
          </w:tcPr>
          <w:p w14:paraId="3423E8DA" w14:textId="77777777" w:rsidR="00770AEA" w:rsidRPr="003F0064" w:rsidRDefault="00770AEA" w:rsidP="00C550C7">
            <w:pPr>
              <w:rPr>
                <w:rFonts w:ascii="Arial" w:hAnsi="Arial" w:cs="Arial"/>
                <w:bCs/>
                <w:sz w:val="18"/>
                <w:szCs w:val="18"/>
              </w:rPr>
            </w:pPr>
            <w:r w:rsidRPr="003F0064">
              <w:rPr>
                <w:rFonts w:ascii="Arial" w:hAnsi="Arial" w:cs="Arial"/>
                <w:bCs/>
                <w:sz w:val="18"/>
                <w:szCs w:val="18"/>
              </w:rPr>
              <w:t>Encontrarme en proceso de racionalización.</w:t>
            </w:r>
          </w:p>
        </w:tc>
      </w:tr>
      <w:tr w:rsidR="00770AEA" w:rsidRPr="00736BDB" w14:paraId="59AB038A" w14:textId="77777777" w:rsidTr="00C550C7">
        <w:tc>
          <w:tcPr>
            <w:tcW w:w="562" w:type="dxa"/>
          </w:tcPr>
          <w:p w14:paraId="43144EE1" w14:textId="77777777" w:rsidR="00770AEA" w:rsidRPr="00736BDB" w:rsidRDefault="00770AEA" w:rsidP="00C550C7">
            <w:pPr>
              <w:rPr>
                <w:sz w:val="18"/>
                <w:szCs w:val="18"/>
              </w:rPr>
            </w:pPr>
          </w:p>
        </w:tc>
        <w:tc>
          <w:tcPr>
            <w:tcW w:w="567" w:type="dxa"/>
          </w:tcPr>
          <w:p w14:paraId="7D22DA3D" w14:textId="77777777" w:rsidR="00770AEA" w:rsidRPr="00736BDB" w:rsidRDefault="00770AEA" w:rsidP="00C550C7">
            <w:pPr>
              <w:rPr>
                <w:sz w:val="18"/>
                <w:szCs w:val="18"/>
              </w:rPr>
            </w:pPr>
          </w:p>
        </w:tc>
        <w:tc>
          <w:tcPr>
            <w:tcW w:w="7655" w:type="dxa"/>
          </w:tcPr>
          <w:p w14:paraId="3D1B4175" w14:textId="77777777" w:rsidR="00770AEA" w:rsidRPr="003F0064" w:rsidRDefault="00770AEA" w:rsidP="00C550C7">
            <w:pPr>
              <w:rPr>
                <w:rFonts w:ascii="Arial" w:hAnsi="Arial" w:cs="Arial"/>
                <w:sz w:val="18"/>
                <w:szCs w:val="18"/>
              </w:rPr>
            </w:pPr>
            <w:r w:rsidRPr="003F0064">
              <w:rPr>
                <w:rFonts w:ascii="Arial" w:hAnsi="Arial" w:cs="Arial"/>
                <w:sz w:val="18"/>
                <w:szCs w:val="18"/>
              </w:rPr>
              <w:t>Encontrarme con medida preventiva o de retiro a consecuencia de una denuncia administrativa.</w:t>
            </w:r>
          </w:p>
        </w:tc>
      </w:tr>
      <w:tr w:rsidR="00770AEA" w:rsidRPr="00736BDB" w14:paraId="6BDA4A34" w14:textId="77777777" w:rsidTr="00C550C7">
        <w:tc>
          <w:tcPr>
            <w:tcW w:w="562" w:type="dxa"/>
          </w:tcPr>
          <w:p w14:paraId="10B39D67" w14:textId="77777777" w:rsidR="00770AEA" w:rsidRPr="00736BDB" w:rsidRDefault="00770AEA" w:rsidP="00C550C7">
            <w:pPr>
              <w:rPr>
                <w:sz w:val="18"/>
                <w:szCs w:val="18"/>
              </w:rPr>
            </w:pPr>
          </w:p>
        </w:tc>
        <w:tc>
          <w:tcPr>
            <w:tcW w:w="567" w:type="dxa"/>
          </w:tcPr>
          <w:p w14:paraId="55AA2AD8" w14:textId="77777777" w:rsidR="00770AEA" w:rsidRPr="00736BDB" w:rsidRDefault="00770AEA" w:rsidP="00C550C7">
            <w:pPr>
              <w:rPr>
                <w:sz w:val="18"/>
                <w:szCs w:val="18"/>
              </w:rPr>
            </w:pPr>
          </w:p>
        </w:tc>
        <w:tc>
          <w:tcPr>
            <w:tcW w:w="7655" w:type="dxa"/>
          </w:tcPr>
          <w:p w14:paraId="7C3A83AC" w14:textId="77777777" w:rsidR="00770AEA" w:rsidRPr="003F0064" w:rsidRDefault="00770AEA" w:rsidP="00C550C7">
            <w:pPr>
              <w:rPr>
                <w:rFonts w:ascii="Arial" w:hAnsi="Arial" w:cs="Arial"/>
                <w:sz w:val="18"/>
                <w:szCs w:val="18"/>
              </w:rPr>
            </w:pPr>
            <w:r w:rsidRPr="003F0064">
              <w:rPr>
                <w:rFonts w:ascii="Arial" w:hAnsi="Arial" w:cs="Arial"/>
                <w:bCs/>
                <w:sz w:val="18"/>
                <w:szCs w:val="18"/>
              </w:rPr>
              <w:t>Estar inhabilitado administrativa y/o judicialmente.</w:t>
            </w:r>
          </w:p>
        </w:tc>
      </w:tr>
      <w:tr w:rsidR="00770AEA" w:rsidRPr="00736BDB" w14:paraId="4D84998A" w14:textId="77777777" w:rsidTr="00C550C7">
        <w:tc>
          <w:tcPr>
            <w:tcW w:w="562" w:type="dxa"/>
          </w:tcPr>
          <w:p w14:paraId="305D9C4F" w14:textId="77777777" w:rsidR="00770AEA" w:rsidRPr="00736BDB" w:rsidRDefault="00770AEA" w:rsidP="00C550C7">
            <w:pPr>
              <w:rPr>
                <w:sz w:val="18"/>
                <w:szCs w:val="18"/>
              </w:rPr>
            </w:pPr>
          </w:p>
        </w:tc>
        <w:tc>
          <w:tcPr>
            <w:tcW w:w="567" w:type="dxa"/>
          </w:tcPr>
          <w:p w14:paraId="12426070" w14:textId="77777777" w:rsidR="00770AEA" w:rsidRPr="00736BDB" w:rsidRDefault="00770AEA" w:rsidP="00C550C7">
            <w:pPr>
              <w:rPr>
                <w:sz w:val="18"/>
                <w:szCs w:val="18"/>
              </w:rPr>
            </w:pPr>
          </w:p>
        </w:tc>
        <w:tc>
          <w:tcPr>
            <w:tcW w:w="7655" w:type="dxa"/>
          </w:tcPr>
          <w:p w14:paraId="177A6515" w14:textId="77777777" w:rsidR="00770AEA" w:rsidRPr="003F0064" w:rsidRDefault="00770AEA" w:rsidP="00C550C7">
            <w:pPr>
              <w:rPr>
                <w:rFonts w:ascii="Arial" w:hAnsi="Arial" w:cs="Arial"/>
                <w:sz w:val="18"/>
                <w:szCs w:val="18"/>
              </w:rPr>
            </w:pPr>
            <w:r w:rsidRPr="003F0064">
              <w:rPr>
                <w:rFonts w:ascii="Arial" w:hAnsi="Arial" w:cs="Arial"/>
                <w:bCs/>
                <w:sz w:val="18"/>
                <w:szCs w:val="18"/>
              </w:rPr>
              <w:t>Registrar antecedentes penales o judiciales al momento de postular.</w:t>
            </w:r>
          </w:p>
        </w:tc>
      </w:tr>
      <w:tr w:rsidR="00770AEA" w:rsidRPr="00736BDB" w14:paraId="6B6A199F" w14:textId="77777777" w:rsidTr="00C550C7">
        <w:tc>
          <w:tcPr>
            <w:tcW w:w="562" w:type="dxa"/>
          </w:tcPr>
          <w:p w14:paraId="730324D6" w14:textId="77777777" w:rsidR="00770AEA" w:rsidRPr="00736BDB" w:rsidRDefault="00770AEA" w:rsidP="00C550C7">
            <w:pPr>
              <w:rPr>
                <w:sz w:val="18"/>
                <w:szCs w:val="18"/>
              </w:rPr>
            </w:pPr>
          </w:p>
        </w:tc>
        <w:tc>
          <w:tcPr>
            <w:tcW w:w="567" w:type="dxa"/>
          </w:tcPr>
          <w:p w14:paraId="5AA9208C" w14:textId="77777777" w:rsidR="00770AEA" w:rsidRPr="00736BDB" w:rsidRDefault="00770AEA" w:rsidP="00C550C7">
            <w:pPr>
              <w:rPr>
                <w:sz w:val="18"/>
                <w:szCs w:val="18"/>
              </w:rPr>
            </w:pPr>
          </w:p>
        </w:tc>
        <w:tc>
          <w:tcPr>
            <w:tcW w:w="7655" w:type="dxa"/>
          </w:tcPr>
          <w:p w14:paraId="25528FF9" w14:textId="77777777" w:rsidR="00770AEA" w:rsidRPr="003F0064" w:rsidRDefault="00770AEA" w:rsidP="00C550C7">
            <w:pPr>
              <w:rPr>
                <w:rFonts w:ascii="Arial" w:hAnsi="Arial" w:cs="Arial"/>
                <w:sz w:val="18"/>
                <w:szCs w:val="18"/>
              </w:rPr>
            </w:pPr>
            <w:r w:rsidRPr="003F0064">
              <w:rPr>
                <w:rFonts w:ascii="Arial" w:hAnsi="Arial" w:cs="Arial"/>
                <w:sz w:val="18"/>
                <w:szCs w:val="18"/>
              </w:rPr>
              <w:t>Tener sanción vigente en el Registro Nacional de Sanciones contra Servidores Civiles – RNSSC</w:t>
            </w:r>
            <w:r w:rsidRPr="003F0064">
              <w:rPr>
                <w:rFonts w:ascii="Arial" w:hAnsi="Arial" w:cs="Arial"/>
                <w:bCs/>
                <w:sz w:val="18"/>
                <w:szCs w:val="18"/>
              </w:rPr>
              <w:t>.</w:t>
            </w:r>
          </w:p>
        </w:tc>
      </w:tr>
      <w:tr w:rsidR="00770AEA" w:rsidRPr="00736BDB" w14:paraId="1CBCFE8F" w14:textId="77777777" w:rsidTr="00C550C7">
        <w:tc>
          <w:tcPr>
            <w:tcW w:w="562" w:type="dxa"/>
          </w:tcPr>
          <w:p w14:paraId="6065E49E" w14:textId="77777777" w:rsidR="00770AEA" w:rsidRPr="00736BDB" w:rsidRDefault="00770AEA" w:rsidP="00C550C7">
            <w:pPr>
              <w:rPr>
                <w:sz w:val="18"/>
                <w:szCs w:val="18"/>
              </w:rPr>
            </w:pPr>
          </w:p>
        </w:tc>
        <w:tc>
          <w:tcPr>
            <w:tcW w:w="567" w:type="dxa"/>
          </w:tcPr>
          <w:p w14:paraId="400064FA" w14:textId="77777777" w:rsidR="00770AEA" w:rsidRPr="00736BDB" w:rsidRDefault="00770AEA" w:rsidP="00C550C7">
            <w:pPr>
              <w:rPr>
                <w:sz w:val="18"/>
                <w:szCs w:val="18"/>
              </w:rPr>
            </w:pPr>
          </w:p>
        </w:tc>
        <w:tc>
          <w:tcPr>
            <w:tcW w:w="7655" w:type="dxa"/>
          </w:tcPr>
          <w:p w14:paraId="6A2EB404" w14:textId="77777777" w:rsidR="00770AEA" w:rsidRPr="003F0064" w:rsidRDefault="00770AEA" w:rsidP="00C550C7">
            <w:pPr>
              <w:rPr>
                <w:rFonts w:ascii="Arial" w:hAnsi="Arial" w:cs="Arial"/>
                <w:sz w:val="18"/>
                <w:szCs w:val="18"/>
              </w:rPr>
            </w:pPr>
            <w:r w:rsidRPr="003F0064">
              <w:rPr>
                <w:rFonts w:ascii="Arial" w:hAnsi="Arial" w:cs="Arial"/>
                <w:bCs/>
                <w:sz w:val="18"/>
                <w:szCs w:val="18"/>
              </w:rPr>
              <w:t>Encontrarme cumpliendo sanción administrativa de suspensión o cese temporal en el cargo.</w:t>
            </w:r>
          </w:p>
        </w:tc>
      </w:tr>
      <w:tr w:rsidR="00770AEA" w:rsidRPr="00736BDB" w14:paraId="39381548" w14:textId="77777777" w:rsidTr="00C550C7">
        <w:tc>
          <w:tcPr>
            <w:tcW w:w="562" w:type="dxa"/>
          </w:tcPr>
          <w:p w14:paraId="197E6627" w14:textId="77777777" w:rsidR="00770AEA" w:rsidRPr="00736BDB" w:rsidRDefault="00770AEA" w:rsidP="00C550C7">
            <w:pPr>
              <w:rPr>
                <w:sz w:val="18"/>
                <w:szCs w:val="18"/>
              </w:rPr>
            </w:pPr>
          </w:p>
        </w:tc>
        <w:tc>
          <w:tcPr>
            <w:tcW w:w="567" w:type="dxa"/>
          </w:tcPr>
          <w:p w14:paraId="2121B478" w14:textId="77777777" w:rsidR="00770AEA" w:rsidRPr="00736BDB" w:rsidRDefault="00770AEA" w:rsidP="00C550C7">
            <w:pPr>
              <w:rPr>
                <w:sz w:val="18"/>
                <w:szCs w:val="18"/>
              </w:rPr>
            </w:pPr>
          </w:p>
        </w:tc>
        <w:tc>
          <w:tcPr>
            <w:tcW w:w="7655" w:type="dxa"/>
          </w:tcPr>
          <w:p w14:paraId="25153251"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amonestación escrita o suspensión en el cargo hasta por treinta (30) días, que no haya superado, como mínimo, un (01) año desde que cumplí la sanción hasta la inscripción al procedimiento de reasignación o suscripción del acuerdo de permuta.</w:t>
            </w:r>
          </w:p>
        </w:tc>
      </w:tr>
      <w:tr w:rsidR="00770AEA" w:rsidRPr="00736BDB" w14:paraId="22AED0A8" w14:textId="77777777" w:rsidTr="00C550C7">
        <w:tc>
          <w:tcPr>
            <w:tcW w:w="562" w:type="dxa"/>
          </w:tcPr>
          <w:p w14:paraId="37954C6A" w14:textId="77777777" w:rsidR="00770AEA" w:rsidRPr="00736BDB" w:rsidRDefault="00770AEA" w:rsidP="00C550C7">
            <w:pPr>
              <w:rPr>
                <w:sz w:val="18"/>
                <w:szCs w:val="18"/>
              </w:rPr>
            </w:pPr>
          </w:p>
        </w:tc>
        <w:tc>
          <w:tcPr>
            <w:tcW w:w="567" w:type="dxa"/>
          </w:tcPr>
          <w:p w14:paraId="75A14F81" w14:textId="77777777" w:rsidR="00770AEA" w:rsidRPr="00736BDB" w:rsidRDefault="00770AEA" w:rsidP="00C550C7">
            <w:pPr>
              <w:rPr>
                <w:sz w:val="18"/>
                <w:szCs w:val="18"/>
              </w:rPr>
            </w:pPr>
          </w:p>
        </w:tc>
        <w:tc>
          <w:tcPr>
            <w:tcW w:w="7655" w:type="dxa"/>
          </w:tcPr>
          <w:p w14:paraId="4873EF44"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cese temporal sin goce de remuneraciones desde treinta y un (31) días hasta doce (12) meses, que no haya superado, como mínimo, dos (02) año desde que cumplí la sanción hasta la inscripción al procedimiento de reasignación o suscripción del acuerdo de permuta.</w:t>
            </w:r>
          </w:p>
        </w:tc>
      </w:tr>
      <w:tr w:rsidR="00770AEA" w:rsidRPr="00736BDB" w14:paraId="570966B6" w14:textId="77777777" w:rsidTr="00C550C7">
        <w:tc>
          <w:tcPr>
            <w:tcW w:w="562" w:type="dxa"/>
          </w:tcPr>
          <w:p w14:paraId="2787856A" w14:textId="77777777" w:rsidR="00770AEA" w:rsidRPr="00736BDB" w:rsidRDefault="00770AEA" w:rsidP="00C550C7">
            <w:pPr>
              <w:rPr>
                <w:sz w:val="18"/>
                <w:szCs w:val="18"/>
              </w:rPr>
            </w:pPr>
          </w:p>
        </w:tc>
        <w:tc>
          <w:tcPr>
            <w:tcW w:w="567" w:type="dxa"/>
          </w:tcPr>
          <w:p w14:paraId="1515F8D2" w14:textId="77777777" w:rsidR="00770AEA" w:rsidRPr="00736BDB" w:rsidRDefault="00770AEA" w:rsidP="00C550C7">
            <w:pPr>
              <w:rPr>
                <w:sz w:val="18"/>
                <w:szCs w:val="18"/>
              </w:rPr>
            </w:pPr>
          </w:p>
        </w:tc>
        <w:tc>
          <w:tcPr>
            <w:tcW w:w="7655" w:type="dxa"/>
          </w:tcPr>
          <w:p w14:paraId="06F74471"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 xml:space="preserve">Haber suscrito compromisos específicos de no reasignación dentro de programas especiales del Minedu o el Gobierno Regional. </w:t>
            </w:r>
          </w:p>
        </w:tc>
      </w:tr>
      <w:tr w:rsidR="00770AEA" w:rsidRPr="00736BDB" w14:paraId="44D9FB9E" w14:textId="77777777" w:rsidTr="00C550C7">
        <w:tc>
          <w:tcPr>
            <w:tcW w:w="562" w:type="dxa"/>
          </w:tcPr>
          <w:p w14:paraId="1EB62EC8" w14:textId="77777777" w:rsidR="00770AEA" w:rsidRPr="00736BDB" w:rsidRDefault="00770AEA" w:rsidP="00C550C7">
            <w:pPr>
              <w:rPr>
                <w:sz w:val="18"/>
                <w:szCs w:val="18"/>
              </w:rPr>
            </w:pPr>
          </w:p>
        </w:tc>
        <w:tc>
          <w:tcPr>
            <w:tcW w:w="567" w:type="dxa"/>
          </w:tcPr>
          <w:p w14:paraId="4E2D8041" w14:textId="77777777" w:rsidR="00770AEA" w:rsidRPr="00736BDB" w:rsidRDefault="00770AEA" w:rsidP="00C550C7">
            <w:pPr>
              <w:rPr>
                <w:sz w:val="18"/>
                <w:szCs w:val="18"/>
              </w:rPr>
            </w:pPr>
          </w:p>
        </w:tc>
        <w:tc>
          <w:tcPr>
            <w:tcW w:w="7655" w:type="dxa"/>
          </w:tcPr>
          <w:p w14:paraId="429E1009"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Estar en uso de licencia sin goce de remuneración, durante el proceso de reasignación.</w:t>
            </w:r>
          </w:p>
        </w:tc>
      </w:tr>
      <w:tr w:rsidR="00770AEA" w:rsidRPr="00736BDB" w14:paraId="083FDB88" w14:textId="77777777" w:rsidTr="00C550C7">
        <w:tc>
          <w:tcPr>
            <w:tcW w:w="562" w:type="dxa"/>
          </w:tcPr>
          <w:p w14:paraId="7996A7C6" w14:textId="77777777" w:rsidR="00770AEA" w:rsidRPr="00736BDB" w:rsidRDefault="00770AEA" w:rsidP="00C550C7">
            <w:pPr>
              <w:rPr>
                <w:sz w:val="18"/>
                <w:szCs w:val="18"/>
              </w:rPr>
            </w:pPr>
          </w:p>
        </w:tc>
        <w:tc>
          <w:tcPr>
            <w:tcW w:w="567" w:type="dxa"/>
          </w:tcPr>
          <w:p w14:paraId="23AF4CCB" w14:textId="77777777" w:rsidR="00770AEA" w:rsidRPr="00736BDB" w:rsidRDefault="00770AEA" w:rsidP="00C550C7">
            <w:pPr>
              <w:rPr>
                <w:sz w:val="18"/>
                <w:szCs w:val="18"/>
              </w:rPr>
            </w:pPr>
          </w:p>
        </w:tc>
        <w:tc>
          <w:tcPr>
            <w:tcW w:w="7655" w:type="dxa"/>
          </w:tcPr>
          <w:p w14:paraId="1721D6F3" w14:textId="77777777" w:rsidR="00770AEA" w:rsidRPr="00736BDB" w:rsidRDefault="00770AEA" w:rsidP="00C550C7">
            <w:pPr>
              <w:rPr>
                <w:sz w:val="18"/>
                <w:szCs w:val="18"/>
              </w:rPr>
            </w:pPr>
            <w:r w:rsidRPr="00736BDB">
              <w:rPr>
                <w:rFonts w:ascii="Arial" w:hAnsi="Arial" w:cs="Arial"/>
                <w:sz w:val="18"/>
                <w:szCs w:val="18"/>
              </w:rPr>
              <w:t>Tener menos de 61 años de edad. Solo aplicable al procedimiento de permuta.</w:t>
            </w:r>
          </w:p>
        </w:tc>
      </w:tr>
      <w:tr w:rsidR="00770AEA" w:rsidRPr="00736BDB" w14:paraId="6A9ED828" w14:textId="77777777" w:rsidTr="00C550C7">
        <w:tc>
          <w:tcPr>
            <w:tcW w:w="562" w:type="dxa"/>
          </w:tcPr>
          <w:p w14:paraId="14D5AD2D" w14:textId="77777777" w:rsidR="00770AEA" w:rsidRPr="00736BDB" w:rsidRDefault="00770AEA" w:rsidP="00C550C7">
            <w:pPr>
              <w:rPr>
                <w:sz w:val="18"/>
                <w:szCs w:val="18"/>
              </w:rPr>
            </w:pPr>
          </w:p>
        </w:tc>
        <w:tc>
          <w:tcPr>
            <w:tcW w:w="567" w:type="dxa"/>
          </w:tcPr>
          <w:p w14:paraId="646156BC" w14:textId="77777777" w:rsidR="00770AEA" w:rsidRPr="00736BDB" w:rsidRDefault="00770AEA" w:rsidP="00C550C7">
            <w:pPr>
              <w:rPr>
                <w:sz w:val="18"/>
                <w:szCs w:val="18"/>
              </w:rPr>
            </w:pPr>
          </w:p>
        </w:tc>
        <w:tc>
          <w:tcPr>
            <w:tcW w:w="7655" w:type="dxa"/>
          </w:tcPr>
          <w:p w14:paraId="05495DC4" w14:textId="77777777" w:rsidR="00770AEA" w:rsidRPr="00736BDB" w:rsidRDefault="00770AEA" w:rsidP="00C550C7">
            <w:pPr>
              <w:jc w:val="both"/>
              <w:rPr>
                <w:rFonts w:ascii="Arial" w:hAnsi="Arial" w:cs="Arial"/>
                <w:sz w:val="18"/>
                <w:szCs w:val="18"/>
              </w:rPr>
            </w:pPr>
            <w:r w:rsidRPr="00736BDB">
              <w:rPr>
                <w:rFonts w:ascii="Arial" w:hAnsi="Arial" w:cs="Arial"/>
                <w:sz w:val="18"/>
                <w:szCs w:val="18"/>
              </w:rPr>
              <w:t>Encontrarme participando en el proceso de ascenso de escala. Solo aplicable al procedimiento de permuta.</w:t>
            </w:r>
          </w:p>
        </w:tc>
      </w:tr>
      <w:tr w:rsidR="00770AEA" w:rsidRPr="00736BDB" w14:paraId="7BA6DF26" w14:textId="77777777" w:rsidTr="00C550C7">
        <w:tc>
          <w:tcPr>
            <w:tcW w:w="562" w:type="dxa"/>
          </w:tcPr>
          <w:p w14:paraId="6AD759F5" w14:textId="77777777" w:rsidR="00770AEA" w:rsidRPr="00736BDB" w:rsidRDefault="00770AEA" w:rsidP="00C550C7">
            <w:pPr>
              <w:rPr>
                <w:sz w:val="18"/>
                <w:szCs w:val="18"/>
              </w:rPr>
            </w:pPr>
          </w:p>
        </w:tc>
        <w:tc>
          <w:tcPr>
            <w:tcW w:w="567" w:type="dxa"/>
          </w:tcPr>
          <w:p w14:paraId="62A30DA1" w14:textId="77777777" w:rsidR="00770AEA" w:rsidRPr="00736BDB" w:rsidRDefault="00770AEA" w:rsidP="00C550C7">
            <w:pPr>
              <w:rPr>
                <w:sz w:val="18"/>
                <w:szCs w:val="18"/>
              </w:rPr>
            </w:pPr>
          </w:p>
        </w:tc>
        <w:tc>
          <w:tcPr>
            <w:tcW w:w="7655" w:type="dxa"/>
          </w:tcPr>
          <w:p w14:paraId="244EBC9F" w14:textId="77777777" w:rsidR="00770AEA" w:rsidRPr="00736BDB" w:rsidRDefault="00770AEA" w:rsidP="00C550C7">
            <w:pPr>
              <w:autoSpaceDE w:val="0"/>
              <w:autoSpaceDN w:val="0"/>
              <w:adjustRightInd w:val="0"/>
              <w:spacing w:line="276" w:lineRule="auto"/>
              <w:jc w:val="both"/>
              <w:rPr>
                <w:rFonts w:ascii="Arial" w:hAnsi="Arial" w:cs="Arial"/>
                <w:bCs/>
                <w:sz w:val="18"/>
                <w:szCs w:val="18"/>
              </w:rPr>
            </w:pPr>
            <w:r w:rsidRPr="00736BDB">
              <w:rPr>
                <w:rFonts w:ascii="Arial" w:hAnsi="Arial" w:cs="Arial"/>
                <w:bCs/>
                <w:sz w:val="18"/>
                <w:szCs w:val="18"/>
              </w:rPr>
              <w:t>La veracidad de la información y de la documentación que adjunto en copia simple.</w:t>
            </w:r>
          </w:p>
        </w:tc>
      </w:tr>
    </w:tbl>
    <w:p w14:paraId="4BCBA845" w14:textId="77777777" w:rsidR="00770AEA" w:rsidRPr="00736BDB" w:rsidRDefault="00770AEA" w:rsidP="00770AEA">
      <w:pPr>
        <w:autoSpaceDE w:val="0"/>
        <w:autoSpaceDN w:val="0"/>
        <w:adjustRightInd w:val="0"/>
        <w:spacing w:after="0" w:line="276" w:lineRule="auto"/>
        <w:jc w:val="both"/>
        <w:rPr>
          <w:rFonts w:ascii="Arial" w:hAnsi="Arial" w:cs="Arial"/>
          <w:bCs/>
          <w:sz w:val="20"/>
          <w:szCs w:val="20"/>
        </w:rPr>
      </w:pPr>
    </w:p>
    <w:p w14:paraId="5F033575"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Firmo la presente declaración de conformidad con lo establecido en el artículo 49 del Texto Único Ordenado de la Ley N° 27444, Ley del Procedimiento Administrativo General, y en caso de resultar falsa la información que proporciono, me sujeto a los alcances de lo establecido en el artículo 411 del Código Penal, concordante con el artículo 33 del Texto Único Ordenado de la Ley N° 27444, Ley del Procedimiento Administrativo General; autorizando a efectuar la comprobación de la veracidad de la información declarada en el presente documento.</w:t>
      </w:r>
    </w:p>
    <w:p w14:paraId="1926B3E8"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p>
    <w:p w14:paraId="7CD07C0E"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En fe de lo cual firmo y consigno mi huella digital en la presente.</w:t>
      </w:r>
    </w:p>
    <w:tbl>
      <w:tblPr>
        <w:tblW w:w="9356" w:type="dxa"/>
        <w:tblInd w:w="108" w:type="dxa"/>
        <w:tblLayout w:type="fixed"/>
        <w:tblLook w:val="01E0" w:firstRow="1" w:lastRow="1" w:firstColumn="1" w:lastColumn="1" w:noHBand="0" w:noVBand="0"/>
      </w:tblPr>
      <w:tblGrid>
        <w:gridCol w:w="9356"/>
      </w:tblGrid>
      <w:tr w:rsidR="00770AEA" w:rsidRPr="00736BDB" w14:paraId="40BA6394" w14:textId="77777777" w:rsidTr="00C550C7">
        <w:tc>
          <w:tcPr>
            <w:tcW w:w="9356" w:type="dxa"/>
          </w:tcPr>
          <w:p w14:paraId="65342ECD" w14:textId="77777777" w:rsidR="00770AEA" w:rsidRPr="00736BDB" w:rsidRDefault="00770AEA" w:rsidP="00C550C7">
            <w:pPr>
              <w:autoSpaceDE w:val="0"/>
              <w:autoSpaceDN w:val="0"/>
              <w:adjustRightInd w:val="0"/>
              <w:spacing w:line="240" w:lineRule="auto"/>
              <w:jc w:val="both"/>
              <w:rPr>
                <w:rFonts w:ascii="Arial" w:hAnsi="Arial" w:cs="Arial"/>
                <w:bCs/>
                <w:sz w:val="20"/>
                <w:szCs w:val="20"/>
              </w:rPr>
            </w:pPr>
          </w:p>
          <w:p w14:paraId="1DF46948" w14:textId="53FBEAB3" w:rsidR="00770AEA" w:rsidRPr="00736BDB" w:rsidRDefault="00770AEA" w:rsidP="00C550C7">
            <w:pPr>
              <w:autoSpaceDE w:val="0"/>
              <w:autoSpaceDN w:val="0"/>
              <w:adjustRightInd w:val="0"/>
              <w:spacing w:line="240" w:lineRule="auto"/>
              <w:jc w:val="both"/>
              <w:rPr>
                <w:rFonts w:ascii="Arial" w:hAnsi="Arial" w:cs="Arial"/>
                <w:bCs/>
                <w:sz w:val="20"/>
                <w:szCs w:val="20"/>
              </w:rPr>
            </w:pPr>
            <w:r w:rsidRPr="00736BDB">
              <w:rPr>
                <w:rFonts w:ascii="Arial" w:hAnsi="Arial" w:cs="Arial"/>
                <w:bCs/>
                <w:noProof/>
                <w:sz w:val="20"/>
                <w:szCs w:val="20"/>
                <w:lang w:eastAsia="es-PE"/>
              </w:rPr>
              <w:drawing>
                <wp:anchor distT="0" distB="0" distL="114300" distR="114300" simplePos="0" relativeHeight="251659264" behindDoc="0" locked="0" layoutInCell="1" allowOverlap="1" wp14:anchorId="63C0A5E6" wp14:editId="70A95C2B">
                  <wp:simplePos x="0" y="0"/>
                  <wp:positionH relativeFrom="column">
                    <wp:posOffset>4010660</wp:posOffset>
                  </wp:positionH>
                  <wp:positionV relativeFrom="paragraph">
                    <wp:posOffset>245110</wp:posOffset>
                  </wp:positionV>
                  <wp:extent cx="847725" cy="8858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847725" cy="88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6BDB">
              <w:rPr>
                <w:rFonts w:ascii="Arial" w:hAnsi="Arial" w:cs="Arial"/>
                <w:bCs/>
                <w:sz w:val="20"/>
                <w:szCs w:val="20"/>
              </w:rPr>
              <w:t>Dado en la ciudad de</w:t>
            </w:r>
            <w:r w:rsidR="00655FFC">
              <w:rPr>
                <w:rFonts w:ascii="Arial" w:hAnsi="Arial" w:cs="Arial"/>
                <w:bCs/>
                <w:sz w:val="20"/>
                <w:szCs w:val="20"/>
              </w:rPr>
              <w:t xml:space="preserve"> Lima, </w:t>
            </w:r>
            <w:r w:rsidRPr="00736BDB">
              <w:rPr>
                <w:rFonts w:ascii="Arial" w:hAnsi="Arial" w:cs="Arial"/>
                <w:bCs/>
                <w:sz w:val="20"/>
                <w:szCs w:val="20"/>
              </w:rPr>
              <w:t>a los</w:t>
            </w:r>
            <w:r w:rsidR="00655FFC">
              <w:rPr>
                <w:rFonts w:ascii="Arial" w:hAnsi="Arial" w:cs="Arial"/>
                <w:bCs/>
                <w:sz w:val="20"/>
                <w:szCs w:val="20"/>
              </w:rPr>
              <w:t xml:space="preserve"> </w:t>
            </w:r>
            <w:r w:rsidR="004C122B">
              <w:rPr>
                <w:rFonts w:ascii="Arial" w:hAnsi="Arial" w:cs="Arial"/>
                <w:bCs/>
                <w:sz w:val="20"/>
                <w:szCs w:val="20"/>
              </w:rPr>
              <w:t>_________</w:t>
            </w:r>
            <w:r w:rsidR="00655FFC">
              <w:rPr>
                <w:rFonts w:ascii="Arial" w:hAnsi="Arial" w:cs="Arial"/>
                <w:bCs/>
                <w:sz w:val="20"/>
                <w:szCs w:val="20"/>
              </w:rPr>
              <w:t xml:space="preserve"> </w:t>
            </w:r>
            <w:r w:rsidRPr="00736BDB">
              <w:rPr>
                <w:rFonts w:ascii="Arial" w:hAnsi="Arial" w:cs="Arial"/>
                <w:bCs/>
                <w:sz w:val="20"/>
                <w:szCs w:val="20"/>
              </w:rPr>
              <w:t>días del mes de</w:t>
            </w:r>
            <w:r w:rsidR="00655FFC">
              <w:rPr>
                <w:rFonts w:ascii="Arial" w:hAnsi="Arial" w:cs="Arial"/>
                <w:bCs/>
                <w:sz w:val="20"/>
                <w:szCs w:val="20"/>
              </w:rPr>
              <w:t xml:space="preserve"> ______________ </w:t>
            </w:r>
            <w:r w:rsidRPr="00736BDB">
              <w:rPr>
                <w:rFonts w:ascii="Arial" w:hAnsi="Arial" w:cs="Arial"/>
                <w:bCs/>
                <w:sz w:val="20"/>
                <w:szCs w:val="20"/>
              </w:rPr>
              <w:t>del 20</w:t>
            </w:r>
            <w:r w:rsidR="00655FFC" w:rsidRPr="00655FFC">
              <w:rPr>
                <w:rFonts w:ascii="Arial" w:hAnsi="Arial" w:cs="Arial"/>
                <w:sz w:val="20"/>
                <w:szCs w:val="20"/>
              </w:rPr>
              <w:t>23</w:t>
            </w:r>
          </w:p>
          <w:p w14:paraId="4477BDD5" w14:textId="77777777" w:rsidR="00770AEA" w:rsidRPr="00736BDB" w:rsidRDefault="00770AEA" w:rsidP="00C550C7">
            <w:pPr>
              <w:autoSpaceDE w:val="0"/>
              <w:autoSpaceDN w:val="0"/>
              <w:adjustRightInd w:val="0"/>
              <w:spacing w:line="240" w:lineRule="auto"/>
              <w:jc w:val="both"/>
              <w:rPr>
                <w:rFonts w:ascii="Arial" w:hAnsi="Arial" w:cs="Arial"/>
                <w:b/>
                <w:bCs/>
                <w:sz w:val="20"/>
                <w:szCs w:val="20"/>
              </w:rPr>
            </w:pPr>
          </w:p>
        </w:tc>
      </w:tr>
    </w:tbl>
    <w:p w14:paraId="498AFE61" w14:textId="3169A5B6" w:rsidR="00770AEA" w:rsidRDefault="00655FFC" w:rsidP="00655FFC">
      <w:pPr>
        <w:spacing w:after="0" w:line="276" w:lineRule="auto"/>
        <w:rPr>
          <w:rFonts w:ascii="Arial" w:hAnsi="Arial" w:cs="Arial"/>
          <w:b/>
          <w:sz w:val="21"/>
          <w:szCs w:val="21"/>
        </w:rPr>
      </w:pPr>
      <w:r>
        <w:rPr>
          <w:rFonts w:ascii="Arial" w:hAnsi="Arial" w:cs="Arial"/>
          <w:b/>
          <w:sz w:val="21"/>
          <w:szCs w:val="21"/>
        </w:rPr>
        <w:t>__________________________________________________</w:t>
      </w:r>
    </w:p>
    <w:p w14:paraId="521A799E" w14:textId="5CB87F62" w:rsidR="00655FFC" w:rsidRDefault="00655FFC" w:rsidP="00655FFC">
      <w:pPr>
        <w:spacing w:after="0" w:line="276" w:lineRule="auto"/>
        <w:rPr>
          <w:rFonts w:ascii="Arial" w:hAnsi="Arial" w:cs="Arial"/>
          <w:bCs/>
          <w:sz w:val="21"/>
          <w:szCs w:val="21"/>
        </w:rPr>
      </w:pPr>
      <w:r w:rsidRPr="00655FFC">
        <w:rPr>
          <w:rFonts w:ascii="Arial" w:hAnsi="Arial" w:cs="Arial"/>
          <w:bCs/>
          <w:sz w:val="21"/>
          <w:szCs w:val="21"/>
        </w:rPr>
        <w:t>Nombres y Apellidos</w:t>
      </w:r>
    </w:p>
    <w:p w14:paraId="0E4982A2" w14:textId="60EB24AC" w:rsidR="00655FFC" w:rsidRDefault="00655FFC" w:rsidP="00655FFC">
      <w:pPr>
        <w:spacing w:after="0" w:line="276" w:lineRule="auto"/>
        <w:rPr>
          <w:rFonts w:ascii="Arial" w:hAnsi="Arial" w:cs="Arial"/>
          <w:bCs/>
          <w:sz w:val="21"/>
          <w:szCs w:val="21"/>
        </w:rPr>
      </w:pPr>
    </w:p>
    <w:p w14:paraId="13D1A52B" w14:textId="37EAB2C0" w:rsidR="00655FFC" w:rsidRPr="00655FFC" w:rsidRDefault="00655FFC" w:rsidP="00655FFC">
      <w:pPr>
        <w:spacing w:after="0" w:line="276" w:lineRule="auto"/>
        <w:rPr>
          <w:rFonts w:ascii="Arial" w:hAnsi="Arial" w:cs="Arial"/>
          <w:bCs/>
          <w:sz w:val="21"/>
          <w:szCs w:val="21"/>
        </w:rPr>
      </w:pPr>
      <w:r>
        <w:rPr>
          <w:rFonts w:ascii="Arial" w:hAnsi="Arial" w:cs="Arial"/>
          <w:bCs/>
          <w:sz w:val="21"/>
          <w:szCs w:val="21"/>
        </w:rPr>
        <w:t xml:space="preserve">DNI </w:t>
      </w:r>
      <w:r>
        <w:rPr>
          <w:rFonts w:ascii="Arial" w:hAnsi="Arial" w:cs="Arial"/>
          <w:bCs/>
          <w:sz w:val="21"/>
          <w:szCs w:val="21"/>
        </w:rPr>
        <w:t>__________________________________</w:t>
      </w:r>
    </w:p>
    <w:p w14:paraId="744DB25E" w14:textId="77777777" w:rsidR="00770AEA" w:rsidRDefault="00770AEA" w:rsidP="00770AEA">
      <w:pPr>
        <w:spacing w:after="0" w:line="276" w:lineRule="auto"/>
        <w:jc w:val="center"/>
        <w:rPr>
          <w:rFonts w:ascii="Arial" w:hAnsi="Arial" w:cs="Arial"/>
          <w:b/>
          <w:sz w:val="21"/>
          <w:szCs w:val="21"/>
        </w:rPr>
      </w:pPr>
    </w:p>
    <w:sectPr w:rsidR="00770AEA" w:rsidSect="00655FFC">
      <w:footerReference w:type="default" r:id="rId8"/>
      <w:headerReference w:type="first" r:id="rId9"/>
      <w:pgSz w:w="12240" w:h="15840" w:code="1"/>
      <w:pgMar w:top="1701" w:right="170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0110A" w14:textId="77777777" w:rsidR="00544AE5" w:rsidRDefault="00544AE5" w:rsidP="00770AEA">
      <w:pPr>
        <w:spacing w:after="0" w:line="240" w:lineRule="auto"/>
      </w:pPr>
      <w:r>
        <w:separator/>
      </w:r>
    </w:p>
  </w:endnote>
  <w:endnote w:type="continuationSeparator" w:id="0">
    <w:p w14:paraId="0789C0BA" w14:textId="77777777" w:rsidR="00544AE5" w:rsidRDefault="00544AE5" w:rsidP="0077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tzerland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BB57" w14:textId="77777777" w:rsidR="004965FC" w:rsidRDefault="00000000" w:rsidP="00D11F84">
    <w:pPr>
      <w:pStyle w:val="Piedepgina"/>
      <w:jc w:val="right"/>
      <w:rPr>
        <w:rFonts w:ascii="Arial" w:hAnsi="Arial" w:cs="Arial"/>
        <w:lang w:val="es-ES"/>
      </w:rPr>
    </w:pPr>
  </w:p>
  <w:p w14:paraId="18BECDCD" w14:textId="77777777" w:rsidR="004965FC" w:rsidRPr="00CA6E97" w:rsidRDefault="00DF17AC" w:rsidP="00D11F84">
    <w:pPr>
      <w:pStyle w:val="Piedepgina"/>
      <w:jc w:val="right"/>
      <w:rPr>
        <w:rFonts w:ascii="Arial" w:hAnsi="Arial" w:cs="Arial"/>
      </w:rPr>
    </w:pPr>
    <w:r w:rsidRPr="00CA6E97">
      <w:rPr>
        <w:rFonts w:ascii="Arial" w:hAnsi="Arial" w:cs="Arial"/>
        <w:lang w:val="es-ES"/>
      </w:rPr>
      <w:t xml:space="preserve">Página </w:t>
    </w:r>
    <w:r w:rsidRPr="00CA6E97">
      <w:rPr>
        <w:rFonts w:ascii="Arial" w:hAnsi="Arial" w:cs="Arial"/>
        <w:b/>
      </w:rPr>
      <w:fldChar w:fldCharType="begin"/>
    </w:r>
    <w:r w:rsidRPr="00CA6E97">
      <w:rPr>
        <w:rFonts w:ascii="Arial" w:hAnsi="Arial" w:cs="Arial"/>
        <w:b/>
      </w:rPr>
      <w:instrText>PAGE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r w:rsidRPr="00CA6E97">
      <w:rPr>
        <w:rFonts w:ascii="Arial" w:hAnsi="Arial" w:cs="Arial"/>
        <w:b/>
        <w:lang w:val="es-ES"/>
      </w:rPr>
      <w:t xml:space="preserve"> </w:t>
    </w:r>
    <w:r w:rsidRPr="00CA6E97">
      <w:rPr>
        <w:rFonts w:ascii="Arial" w:hAnsi="Arial" w:cs="Arial"/>
        <w:lang w:val="es-ES"/>
      </w:rPr>
      <w:t xml:space="preserve">de </w:t>
    </w:r>
    <w:r w:rsidRPr="00CA6E97">
      <w:rPr>
        <w:rFonts w:ascii="Arial" w:hAnsi="Arial" w:cs="Arial"/>
        <w:b/>
      </w:rPr>
      <w:fldChar w:fldCharType="begin"/>
    </w:r>
    <w:r w:rsidRPr="00CA6E97">
      <w:rPr>
        <w:rFonts w:ascii="Arial" w:hAnsi="Arial" w:cs="Arial"/>
        <w:b/>
      </w:rPr>
      <w:instrText>NUMPAGES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p>
  <w:p w14:paraId="6AE9F91A" w14:textId="77777777" w:rsidR="004965FC"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3F819" w14:textId="77777777" w:rsidR="00544AE5" w:rsidRDefault="00544AE5" w:rsidP="00770AEA">
      <w:pPr>
        <w:spacing w:after="0" w:line="240" w:lineRule="auto"/>
      </w:pPr>
      <w:r>
        <w:separator/>
      </w:r>
    </w:p>
  </w:footnote>
  <w:footnote w:type="continuationSeparator" w:id="0">
    <w:p w14:paraId="37FBB4AC" w14:textId="77777777" w:rsidR="00544AE5" w:rsidRDefault="00544AE5" w:rsidP="00770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758" w:type="dxa"/>
      <w:tblLook w:val="04A0" w:firstRow="1" w:lastRow="0" w:firstColumn="1" w:lastColumn="0" w:noHBand="0" w:noVBand="1"/>
    </w:tblPr>
    <w:tblGrid>
      <w:gridCol w:w="3751"/>
      <w:gridCol w:w="2361"/>
      <w:gridCol w:w="2646"/>
    </w:tblGrid>
    <w:tr w:rsidR="00770AEA" w14:paraId="02F1FC02" w14:textId="77777777" w:rsidTr="00C550C7">
      <w:trPr>
        <w:trHeight w:val="397"/>
      </w:trPr>
      <w:tc>
        <w:tcPr>
          <w:tcW w:w="3751" w:type="dxa"/>
          <w:vMerge w:val="restart"/>
        </w:tcPr>
        <w:p w14:paraId="65CAFB54" w14:textId="77777777" w:rsidR="00770AEA" w:rsidRDefault="00770AEA" w:rsidP="00770AEA">
          <w:pPr>
            <w:pStyle w:val="Encabezado"/>
          </w:pPr>
          <w:r w:rsidRPr="00A274E2">
            <w:rPr>
              <w:noProof/>
              <w:lang w:eastAsia="es-PE"/>
            </w:rPr>
            <w:drawing>
              <wp:anchor distT="0" distB="0" distL="114300" distR="114300" simplePos="0" relativeHeight="251659264" behindDoc="1" locked="0" layoutInCell="1" allowOverlap="1" wp14:anchorId="7B9D5107" wp14:editId="5D3A6118">
                <wp:simplePos x="0" y="0"/>
                <wp:positionH relativeFrom="column">
                  <wp:posOffset>7930</wp:posOffset>
                </wp:positionH>
                <wp:positionV relativeFrom="paragraph">
                  <wp:posOffset>114418</wp:posOffset>
                </wp:positionV>
                <wp:extent cx="2213605" cy="481322"/>
                <wp:effectExtent l="0" t="0" r="0" b="0"/>
                <wp:wrapNone/>
                <wp:docPr id="1860224769" name="Imagen 1860224769" descr="E:\escalafon\norma_tecnica\Logo_del_Ministerio_de_Educación_del_Perú_-_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calafon\norma_tecnica\Logo_del_Ministerio_de_Educación_del_Perú_-_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3605" cy="481322"/>
                        </a:xfrm>
                        <a:prstGeom prst="rect">
                          <a:avLst/>
                        </a:prstGeom>
                        <a:noFill/>
                        <a:ln>
                          <a:noFill/>
                        </a:ln>
                      </pic:spPr>
                    </pic:pic>
                  </a:graphicData>
                </a:graphic>
              </wp:anchor>
            </w:drawing>
          </w:r>
        </w:p>
      </w:tc>
      <w:tc>
        <w:tcPr>
          <w:tcW w:w="2361" w:type="dxa"/>
        </w:tcPr>
        <w:p w14:paraId="3718B2C3" w14:textId="77777777" w:rsidR="00770AEA" w:rsidRDefault="00770AEA" w:rsidP="00770AEA">
          <w:pPr>
            <w:pStyle w:val="Encabezado"/>
          </w:pPr>
          <w:r>
            <w:t>Código</w:t>
          </w:r>
        </w:p>
      </w:tc>
      <w:tc>
        <w:tcPr>
          <w:tcW w:w="2646" w:type="dxa"/>
        </w:tcPr>
        <w:p w14:paraId="498EB63C" w14:textId="77777777" w:rsidR="00770AEA" w:rsidRDefault="00770AEA" w:rsidP="00770AEA">
          <w:pPr>
            <w:pStyle w:val="Encabezado"/>
          </w:pPr>
          <w:r>
            <w:t>Denominación del Documento Normativo</w:t>
          </w:r>
        </w:p>
      </w:tc>
    </w:tr>
    <w:tr w:rsidR="00770AEA" w14:paraId="666C686E" w14:textId="77777777" w:rsidTr="00C550C7">
      <w:trPr>
        <w:trHeight w:val="570"/>
      </w:trPr>
      <w:tc>
        <w:tcPr>
          <w:tcW w:w="3751" w:type="dxa"/>
          <w:vMerge/>
        </w:tcPr>
        <w:p w14:paraId="185D94E6" w14:textId="77777777" w:rsidR="00770AEA" w:rsidRDefault="00770AEA" w:rsidP="00770AEA">
          <w:pPr>
            <w:pStyle w:val="Encabezado"/>
          </w:pPr>
        </w:p>
      </w:tc>
      <w:tc>
        <w:tcPr>
          <w:tcW w:w="2361" w:type="dxa"/>
        </w:tcPr>
        <w:p w14:paraId="5925E990" w14:textId="77777777" w:rsidR="00770AEA" w:rsidRPr="00A274E2" w:rsidRDefault="00770AEA" w:rsidP="00770AEA">
          <w:pPr>
            <w:pStyle w:val="Encabezado"/>
            <w:rPr>
              <w:sz w:val="12"/>
              <w:szCs w:val="12"/>
            </w:rPr>
          </w:pPr>
        </w:p>
      </w:tc>
      <w:tc>
        <w:tcPr>
          <w:tcW w:w="2646" w:type="dxa"/>
        </w:tcPr>
        <w:p w14:paraId="1E7E1806" w14:textId="77777777" w:rsidR="00770AEA" w:rsidRPr="00CA6E97" w:rsidRDefault="00770AEA" w:rsidP="00770AEA">
          <w:pPr>
            <w:pStyle w:val="Estilo"/>
            <w:rPr>
              <w:sz w:val="12"/>
              <w:szCs w:val="12"/>
              <w:lang w:val="es-ES"/>
            </w:rPr>
          </w:pPr>
          <w:r>
            <w:rPr>
              <w:rFonts w:ascii="Arial" w:hAnsi="Arial" w:cs="Arial"/>
              <w:b/>
              <w:iCs/>
              <w:sz w:val="12"/>
              <w:szCs w:val="12"/>
              <w:lang w:val="es-ES" w:bidi="he-IL"/>
            </w:rPr>
            <w:t>Disposiciones para la reasignación y permuta de los profesores en el marco de la Ley N° 29944, Ley de Reforma Magisterial y su Reglamento.</w:t>
          </w:r>
        </w:p>
      </w:tc>
    </w:tr>
  </w:tbl>
  <w:p w14:paraId="67EF4463" w14:textId="77777777" w:rsidR="00770AEA" w:rsidRDefault="00770A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619E"/>
    <w:multiLevelType w:val="hybridMultilevel"/>
    <w:tmpl w:val="8966B386"/>
    <w:lvl w:ilvl="0" w:tplc="280A0001">
      <w:start w:val="1"/>
      <w:numFmt w:val="bullet"/>
      <w:lvlText w:val=""/>
      <w:lvlJc w:val="left"/>
      <w:pPr>
        <w:ind w:left="3550" w:hanging="360"/>
      </w:pPr>
      <w:rPr>
        <w:rFonts w:ascii="Symbol" w:hAnsi="Symbol" w:hint="default"/>
      </w:rPr>
    </w:lvl>
    <w:lvl w:ilvl="1" w:tplc="280A0003" w:tentative="1">
      <w:start w:val="1"/>
      <w:numFmt w:val="bullet"/>
      <w:lvlText w:val="o"/>
      <w:lvlJc w:val="left"/>
      <w:pPr>
        <w:ind w:left="4270" w:hanging="360"/>
      </w:pPr>
      <w:rPr>
        <w:rFonts w:ascii="Courier New" w:hAnsi="Courier New" w:cs="Courier New" w:hint="default"/>
      </w:rPr>
    </w:lvl>
    <w:lvl w:ilvl="2" w:tplc="280A0005" w:tentative="1">
      <w:start w:val="1"/>
      <w:numFmt w:val="bullet"/>
      <w:lvlText w:val=""/>
      <w:lvlJc w:val="left"/>
      <w:pPr>
        <w:ind w:left="4990" w:hanging="360"/>
      </w:pPr>
      <w:rPr>
        <w:rFonts w:ascii="Wingdings" w:hAnsi="Wingdings" w:hint="default"/>
      </w:rPr>
    </w:lvl>
    <w:lvl w:ilvl="3" w:tplc="280A0001">
      <w:start w:val="1"/>
      <w:numFmt w:val="bullet"/>
      <w:lvlText w:val=""/>
      <w:lvlJc w:val="left"/>
      <w:pPr>
        <w:ind w:left="5710" w:hanging="360"/>
      </w:pPr>
      <w:rPr>
        <w:rFonts w:ascii="Symbol" w:hAnsi="Symbol" w:hint="default"/>
      </w:rPr>
    </w:lvl>
    <w:lvl w:ilvl="4" w:tplc="280A0003" w:tentative="1">
      <w:start w:val="1"/>
      <w:numFmt w:val="bullet"/>
      <w:lvlText w:val="o"/>
      <w:lvlJc w:val="left"/>
      <w:pPr>
        <w:ind w:left="6430" w:hanging="360"/>
      </w:pPr>
      <w:rPr>
        <w:rFonts w:ascii="Courier New" w:hAnsi="Courier New" w:cs="Courier New" w:hint="default"/>
      </w:rPr>
    </w:lvl>
    <w:lvl w:ilvl="5" w:tplc="280A0005" w:tentative="1">
      <w:start w:val="1"/>
      <w:numFmt w:val="bullet"/>
      <w:lvlText w:val=""/>
      <w:lvlJc w:val="left"/>
      <w:pPr>
        <w:ind w:left="7150" w:hanging="360"/>
      </w:pPr>
      <w:rPr>
        <w:rFonts w:ascii="Wingdings" w:hAnsi="Wingdings" w:hint="default"/>
      </w:rPr>
    </w:lvl>
    <w:lvl w:ilvl="6" w:tplc="280A0001" w:tentative="1">
      <w:start w:val="1"/>
      <w:numFmt w:val="bullet"/>
      <w:lvlText w:val=""/>
      <w:lvlJc w:val="left"/>
      <w:pPr>
        <w:ind w:left="7870" w:hanging="360"/>
      </w:pPr>
      <w:rPr>
        <w:rFonts w:ascii="Symbol" w:hAnsi="Symbol" w:hint="default"/>
      </w:rPr>
    </w:lvl>
    <w:lvl w:ilvl="7" w:tplc="280A0003" w:tentative="1">
      <w:start w:val="1"/>
      <w:numFmt w:val="bullet"/>
      <w:lvlText w:val="o"/>
      <w:lvlJc w:val="left"/>
      <w:pPr>
        <w:ind w:left="8590" w:hanging="360"/>
      </w:pPr>
      <w:rPr>
        <w:rFonts w:ascii="Courier New" w:hAnsi="Courier New" w:cs="Courier New" w:hint="default"/>
      </w:rPr>
    </w:lvl>
    <w:lvl w:ilvl="8" w:tplc="280A0005" w:tentative="1">
      <w:start w:val="1"/>
      <w:numFmt w:val="bullet"/>
      <w:lvlText w:val=""/>
      <w:lvlJc w:val="left"/>
      <w:pPr>
        <w:ind w:left="9310" w:hanging="360"/>
      </w:pPr>
      <w:rPr>
        <w:rFonts w:ascii="Wingdings" w:hAnsi="Wingdings" w:hint="default"/>
      </w:rPr>
    </w:lvl>
  </w:abstractNum>
  <w:abstractNum w:abstractNumId="1" w15:restartNumberingAfterBreak="0">
    <w:nsid w:val="06506A14"/>
    <w:multiLevelType w:val="hybridMultilevel"/>
    <w:tmpl w:val="47F4B53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06D01688"/>
    <w:multiLevelType w:val="hybridMultilevel"/>
    <w:tmpl w:val="C1D6AD76"/>
    <w:lvl w:ilvl="0" w:tplc="17E28864">
      <w:start w:val="1"/>
      <w:numFmt w:val="lowerLetter"/>
      <w:lvlText w:val="%1)"/>
      <w:lvlJc w:val="left"/>
      <w:pPr>
        <w:ind w:left="1494" w:hanging="360"/>
      </w:pPr>
      <w:rPr>
        <w:rFonts w:ascii="Arial" w:eastAsiaTheme="minorHAnsi" w:hAnsi="Arial" w:cs="Arial"/>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280A0017">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7AE3F49"/>
    <w:multiLevelType w:val="multilevel"/>
    <w:tmpl w:val="D28A9C1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val="0"/>
        <w:bCs/>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4" w15:restartNumberingAfterBreak="0">
    <w:nsid w:val="0B2E0C01"/>
    <w:multiLevelType w:val="hybridMultilevel"/>
    <w:tmpl w:val="6096E8FE"/>
    <w:lvl w:ilvl="0" w:tplc="2618AA50">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601485D"/>
    <w:multiLevelType w:val="multilevel"/>
    <w:tmpl w:val="CDAA9D5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2A307B"/>
    <w:multiLevelType w:val="hybridMultilevel"/>
    <w:tmpl w:val="2AA8F500"/>
    <w:lvl w:ilvl="0" w:tplc="280A0019">
      <w:start w:val="1"/>
      <w:numFmt w:val="lowerLetter"/>
      <w:lvlText w:val="%1."/>
      <w:lvlJc w:val="left"/>
      <w:pPr>
        <w:ind w:left="1146" w:hanging="360"/>
      </w:p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start w:val="1"/>
      <w:numFmt w:val="lowerRoman"/>
      <w:lvlText w:val="%6."/>
      <w:lvlJc w:val="right"/>
      <w:pPr>
        <w:ind w:left="4746" w:hanging="180"/>
      </w:pPr>
    </w:lvl>
    <w:lvl w:ilvl="6" w:tplc="280A000F">
      <w:start w:val="1"/>
      <w:numFmt w:val="decimal"/>
      <w:lvlText w:val="%7."/>
      <w:lvlJc w:val="left"/>
      <w:pPr>
        <w:ind w:left="5466" w:hanging="360"/>
      </w:pPr>
    </w:lvl>
    <w:lvl w:ilvl="7" w:tplc="280A0019">
      <w:start w:val="1"/>
      <w:numFmt w:val="lowerLetter"/>
      <w:lvlText w:val="%8."/>
      <w:lvlJc w:val="left"/>
      <w:pPr>
        <w:ind w:left="6186" w:hanging="360"/>
      </w:pPr>
    </w:lvl>
    <w:lvl w:ilvl="8" w:tplc="280A001B">
      <w:start w:val="1"/>
      <w:numFmt w:val="lowerRoman"/>
      <w:lvlText w:val="%9."/>
      <w:lvlJc w:val="right"/>
      <w:pPr>
        <w:ind w:left="6906" w:hanging="180"/>
      </w:pPr>
    </w:lvl>
  </w:abstractNum>
  <w:abstractNum w:abstractNumId="7" w15:restartNumberingAfterBreak="0">
    <w:nsid w:val="191331EA"/>
    <w:multiLevelType w:val="hybridMultilevel"/>
    <w:tmpl w:val="390AAC5C"/>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15:restartNumberingAfterBreak="0">
    <w:nsid w:val="19515EED"/>
    <w:multiLevelType w:val="hybridMultilevel"/>
    <w:tmpl w:val="7C287A8E"/>
    <w:lvl w:ilvl="0" w:tplc="F468F6B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C24D52"/>
    <w:multiLevelType w:val="hybridMultilevel"/>
    <w:tmpl w:val="325A3132"/>
    <w:lvl w:ilvl="0" w:tplc="280A0019">
      <w:start w:val="1"/>
      <w:numFmt w:val="lowerLetter"/>
      <w:lvlText w:val="%1."/>
      <w:lvlJc w:val="left"/>
      <w:pPr>
        <w:ind w:left="1211" w:hanging="360"/>
      </w:pPr>
    </w:lvl>
    <w:lvl w:ilvl="1" w:tplc="280A0019">
      <w:start w:val="1"/>
      <w:numFmt w:val="lowerLetter"/>
      <w:lvlText w:val="%2."/>
      <w:lvlJc w:val="left"/>
      <w:pPr>
        <w:ind w:left="1931" w:hanging="360"/>
      </w:pPr>
    </w:lvl>
    <w:lvl w:ilvl="2" w:tplc="280A001B">
      <w:start w:val="1"/>
      <w:numFmt w:val="lowerRoman"/>
      <w:lvlText w:val="%3."/>
      <w:lvlJc w:val="right"/>
      <w:pPr>
        <w:ind w:left="2651" w:hanging="180"/>
      </w:pPr>
    </w:lvl>
    <w:lvl w:ilvl="3" w:tplc="280A000F">
      <w:start w:val="1"/>
      <w:numFmt w:val="decimal"/>
      <w:lvlText w:val="%4."/>
      <w:lvlJc w:val="left"/>
      <w:pPr>
        <w:ind w:left="3371" w:hanging="360"/>
      </w:pPr>
    </w:lvl>
    <w:lvl w:ilvl="4" w:tplc="280A0019">
      <w:start w:val="1"/>
      <w:numFmt w:val="lowerLetter"/>
      <w:lvlText w:val="%5."/>
      <w:lvlJc w:val="left"/>
      <w:pPr>
        <w:ind w:left="4091" w:hanging="360"/>
      </w:pPr>
    </w:lvl>
    <w:lvl w:ilvl="5" w:tplc="280A001B">
      <w:start w:val="1"/>
      <w:numFmt w:val="lowerRoman"/>
      <w:lvlText w:val="%6."/>
      <w:lvlJc w:val="right"/>
      <w:pPr>
        <w:ind w:left="4811" w:hanging="180"/>
      </w:pPr>
    </w:lvl>
    <w:lvl w:ilvl="6" w:tplc="280A000F">
      <w:start w:val="1"/>
      <w:numFmt w:val="decimal"/>
      <w:lvlText w:val="%7."/>
      <w:lvlJc w:val="left"/>
      <w:pPr>
        <w:ind w:left="5531" w:hanging="360"/>
      </w:pPr>
    </w:lvl>
    <w:lvl w:ilvl="7" w:tplc="280A0019">
      <w:start w:val="1"/>
      <w:numFmt w:val="lowerLetter"/>
      <w:lvlText w:val="%8."/>
      <w:lvlJc w:val="left"/>
      <w:pPr>
        <w:ind w:left="6251" w:hanging="360"/>
      </w:pPr>
    </w:lvl>
    <w:lvl w:ilvl="8" w:tplc="280A001B">
      <w:start w:val="1"/>
      <w:numFmt w:val="lowerRoman"/>
      <w:lvlText w:val="%9."/>
      <w:lvlJc w:val="right"/>
      <w:pPr>
        <w:ind w:left="6971" w:hanging="180"/>
      </w:pPr>
    </w:lvl>
  </w:abstractNum>
  <w:abstractNum w:abstractNumId="10" w15:restartNumberingAfterBreak="0">
    <w:nsid w:val="1F3B4F4E"/>
    <w:multiLevelType w:val="multilevel"/>
    <w:tmpl w:val="173E15E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385B1E"/>
    <w:multiLevelType w:val="hybridMultilevel"/>
    <w:tmpl w:val="62BA05B6"/>
    <w:lvl w:ilvl="0" w:tplc="97D6733A">
      <w:start w:val="1"/>
      <w:numFmt w:val="bullet"/>
      <w:lvlText w:val=""/>
      <w:lvlJc w:val="left"/>
      <w:pPr>
        <w:ind w:left="2214" w:hanging="360"/>
      </w:pPr>
      <w:rPr>
        <w:rFonts w:ascii="Symbol" w:hAnsi="Symbol" w:hint="default"/>
        <w:color w:val="auto"/>
      </w:rPr>
    </w:lvl>
    <w:lvl w:ilvl="1" w:tplc="280A0003" w:tentative="1">
      <w:start w:val="1"/>
      <w:numFmt w:val="bullet"/>
      <w:lvlText w:val="o"/>
      <w:lvlJc w:val="left"/>
      <w:pPr>
        <w:ind w:left="2934" w:hanging="360"/>
      </w:pPr>
      <w:rPr>
        <w:rFonts w:ascii="Courier New" w:hAnsi="Courier New" w:cs="Courier New" w:hint="default"/>
      </w:rPr>
    </w:lvl>
    <w:lvl w:ilvl="2" w:tplc="280A0005" w:tentative="1">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12" w15:restartNumberingAfterBreak="0">
    <w:nsid w:val="2B3B2B05"/>
    <w:multiLevelType w:val="hybridMultilevel"/>
    <w:tmpl w:val="1354FC2A"/>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tentative="1">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3" w15:restartNumberingAfterBreak="0">
    <w:nsid w:val="2CC079E6"/>
    <w:multiLevelType w:val="hybridMultilevel"/>
    <w:tmpl w:val="83CEE21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802679C"/>
    <w:multiLevelType w:val="hybridMultilevel"/>
    <w:tmpl w:val="1EAAD41C"/>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5" w15:restartNumberingAfterBreak="0">
    <w:nsid w:val="38F84E78"/>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6" w15:restartNumberingAfterBreak="0">
    <w:nsid w:val="3AE4719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17" w15:restartNumberingAfterBreak="0">
    <w:nsid w:val="3E614087"/>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8" w15:restartNumberingAfterBreak="0">
    <w:nsid w:val="41DB35F2"/>
    <w:multiLevelType w:val="hybridMultilevel"/>
    <w:tmpl w:val="ACA02892"/>
    <w:lvl w:ilvl="0" w:tplc="280A0019">
      <w:start w:val="1"/>
      <w:numFmt w:val="lowerLetter"/>
      <w:lvlText w:val="%1."/>
      <w:lvlJc w:val="left"/>
      <w:pPr>
        <w:ind w:left="1286" w:hanging="360"/>
      </w:pPr>
      <w:rPr>
        <w:rFonts w:hint="default"/>
      </w:rPr>
    </w:lvl>
    <w:lvl w:ilvl="1" w:tplc="280A0019" w:tentative="1">
      <w:start w:val="1"/>
      <w:numFmt w:val="lowerLetter"/>
      <w:lvlText w:val="%2."/>
      <w:lvlJc w:val="left"/>
      <w:pPr>
        <w:ind w:left="2006" w:hanging="360"/>
      </w:pPr>
    </w:lvl>
    <w:lvl w:ilvl="2" w:tplc="280A001B" w:tentative="1">
      <w:start w:val="1"/>
      <w:numFmt w:val="lowerRoman"/>
      <w:lvlText w:val="%3."/>
      <w:lvlJc w:val="right"/>
      <w:pPr>
        <w:ind w:left="2726" w:hanging="180"/>
      </w:pPr>
    </w:lvl>
    <w:lvl w:ilvl="3" w:tplc="280A000F" w:tentative="1">
      <w:start w:val="1"/>
      <w:numFmt w:val="decimal"/>
      <w:lvlText w:val="%4."/>
      <w:lvlJc w:val="left"/>
      <w:pPr>
        <w:ind w:left="3446" w:hanging="360"/>
      </w:pPr>
    </w:lvl>
    <w:lvl w:ilvl="4" w:tplc="280A0019" w:tentative="1">
      <w:start w:val="1"/>
      <w:numFmt w:val="lowerLetter"/>
      <w:lvlText w:val="%5."/>
      <w:lvlJc w:val="left"/>
      <w:pPr>
        <w:ind w:left="4166" w:hanging="360"/>
      </w:pPr>
    </w:lvl>
    <w:lvl w:ilvl="5" w:tplc="280A001B" w:tentative="1">
      <w:start w:val="1"/>
      <w:numFmt w:val="lowerRoman"/>
      <w:lvlText w:val="%6."/>
      <w:lvlJc w:val="right"/>
      <w:pPr>
        <w:ind w:left="4886" w:hanging="180"/>
      </w:pPr>
    </w:lvl>
    <w:lvl w:ilvl="6" w:tplc="280A000F" w:tentative="1">
      <w:start w:val="1"/>
      <w:numFmt w:val="decimal"/>
      <w:lvlText w:val="%7."/>
      <w:lvlJc w:val="left"/>
      <w:pPr>
        <w:ind w:left="5606" w:hanging="360"/>
      </w:pPr>
    </w:lvl>
    <w:lvl w:ilvl="7" w:tplc="280A0019" w:tentative="1">
      <w:start w:val="1"/>
      <w:numFmt w:val="lowerLetter"/>
      <w:lvlText w:val="%8."/>
      <w:lvlJc w:val="left"/>
      <w:pPr>
        <w:ind w:left="6326" w:hanging="360"/>
      </w:pPr>
    </w:lvl>
    <w:lvl w:ilvl="8" w:tplc="280A001B" w:tentative="1">
      <w:start w:val="1"/>
      <w:numFmt w:val="lowerRoman"/>
      <w:lvlText w:val="%9."/>
      <w:lvlJc w:val="right"/>
      <w:pPr>
        <w:ind w:left="7046" w:hanging="180"/>
      </w:pPr>
    </w:lvl>
  </w:abstractNum>
  <w:abstractNum w:abstractNumId="19" w15:restartNumberingAfterBreak="0">
    <w:nsid w:val="457B4BA9"/>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20" w15:restartNumberingAfterBreak="0">
    <w:nsid w:val="49CF56BC"/>
    <w:multiLevelType w:val="hybridMultilevel"/>
    <w:tmpl w:val="4B0A2EC8"/>
    <w:lvl w:ilvl="0" w:tplc="280A0019">
      <w:start w:val="1"/>
      <w:numFmt w:val="lowerLetter"/>
      <w:lvlText w:val="%1."/>
      <w:lvlJc w:val="left"/>
      <w:pPr>
        <w:ind w:left="2488" w:hanging="360"/>
      </w:pPr>
      <w:rPr>
        <w:rFonts w:hint="default"/>
      </w:rPr>
    </w:lvl>
    <w:lvl w:ilvl="1" w:tplc="280A0019" w:tentative="1">
      <w:start w:val="1"/>
      <w:numFmt w:val="lowerLetter"/>
      <w:lvlText w:val="%2."/>
      <w:lvlJc w:val="left"/>
      <w:pPr>
        <w:ind w:left="3208" w:hanging="360"/>
      </w:pPr>
    </w:lvl>
    <w:lvl w:ilvl="2" w:tplc="280A001B" w:tentative="1">
      <w:start w:val="1"/>
      <w:numFmt w:val="lowerRoman"/>
      <w:lvlText w:val="%3."/>
      <w:lvlJc w:val="right"/>
      <w:pPr>
        <w:ind w:left="3928" w:hanging="180"/>
      </w:pPr>
    </w:lvl>
    <w:lvl w:ilvl="3" w:tplc="280A000F" w:tentative="1">
      <w:start w:val="1"/>
      <w:numFmt w:val="decimal"/>
      <w:lvlText w:val="%4."/>
      <w:lvlJc w:val="left"/>
      <w:pPr>
        <w:ind w:left="4648" w:hanging="360"/>
      </w:pPr>
    </w:lvl>
    <w:lvl w:ilvl="4" w:tplc="280A0019" w:tentative="1">
      <w:start w:val="1"/>
      <w:numFmt w:val="lowerLetter"/>
      <w:lvlText w:val="%5."/>
      <w:lvlJc w:val="left"/>
      <w:pPr>
        <w:ind w:left="5368" w:hanging="360"/>
      </w:pPr>
    </w:lvl>
    <w:lvl w:ilvl="5" w:tplc="280A001B" w:tentative="1">
      <w:start w:val="1"/>
      <w:numFmt w:val="lowerRoman"/>
      <w:lvlText w:val="%6."/>
      <w:lvlJc w:val="right"/>
      <w:pPr>
        <w:ind w:left="6088" w:hanging="180"/>
      </w:pPr>
    </w:lvl>
    <w:lvl w:ilvl="6" w:tplc="280A000F" w:tentative="1">
      <w:start w:val="1"/>
      <w:numFmt w:val="decimal"/>
      <w:lvlText w:val="%7."/>
      <w:lvlJc w:val="left"/>
      <w:pPr>
        <w:ind w:left="6808" w:hanging="360"/>
      </w:pPr>
    </w:lvl>
    <w:lvl w:ilvl="7" w:tplc="280A0019" w:tentative="1">
      <w:start w:val="1"/>
      <w:numFmt w:val="lowerLetter"/>
      <w:lvlText w:val="%8."/>
      <w:lvlJc w:val="left"/>
      <w:pPr>
        <w:ind w:left="7528" w:hanging="360"/>
      </w:pPr>
    </w:lvl>
    <w:lvl w:ilvl="8" w:tplc="280A001B" w:tentative="1">
      <w:start w:val="1"/>
      <w:numFmt w:val="lowerRoman"/>
      <w:lvlText w:val="%9."/>
      <w:lvlJc w:val="right"/>
      <w:pPr>
        <w:ind w:left="8248" w:hanging="180"/>
      </w:pPr>
    </w:lvl>
  </w:abstractNum>
  <w:abstractNum w:abstractNumId="21" w15:restartNumberingAfterBreak="0">
    <w:nsid w:val="4D8F249E"/>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2" w15:restartNumberingAfterBreak="0">
    <w:nsid w:val="4F070B31"/>
    <w:multiLevelType w:val="hybridMultilevel"/>
    <w:tmpl w:val="FEAC9E58"/>
    <w:lvl w:ilvl="0" w:tplc="7C9E4D1E">
      <w:start w:val="1"/>
      <w:numFmt w:val="decimal"/>
      <w:lvlText w:val="2.%1."/>
      <w:lvlJc w:val="left"/>
      <w:pPr>
        <w:ind w:left="1776" w:hanging="360"/>
      </w:pPr>
      <w:rPr>
        <w:rFonts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3" w15:restartNumberingAfterBreak="0">
    <w:nsid w:val="502C657F"/>
    <w:multiLevelType w:val="hybridMultilevel"/>
    <w:tmpl w:val="281297BA"/>
    <w:lvl w:ilvl="0" w:tplc="280A0001">
      <w:start w:val="1"/>
      <w:numFmt w:val="bullet"/>
      <w:lvlText w:val=""/>
      <w:lvlJc w:val="left"/>
      <w:pPr>
        <w:ind w:left="2433" w:hanging="360"/>
      </w:pPr>
      <w:rPr>
        <w:rFonts w:ascii="Symbol" w:hAnsi="Symbol" w:hint="default"/>
      </w:rPr>
    </w:lvl>
    <w:lvl w:ilvl="1" w:tplc="280A0003" w:tentative="1">
      <w:start w:val="1"/>
      <w:numFmt w:val="bullet"/>
      <w:lvlText w:val="o"/>
      <w:lvlJc w:val="left"/>
      <w:pPr>
        <w:ind w:left="3153" w:hanging="360"/>
      </w:pPr>
      <w:rPr>
        <w:rFonts w:ascii="Courier New" w:hAnsi="Courier New" w:cs="Courier New" w:hint="default"/>
      </w:rPr>
    </w:lvl>
    <w:lvl w:ilvl="2" w:tplc="280A0005" w:tentative="1">
      <w:start w:val="1"/>
      <w:numFmt w:val="bullet"/>
      <w:lvlText w:val=""/>
      <w:lvlJc w:val="left"/>
      <w:pPr>
        <w:ind w:left="3873" w:hanging="360"/>
      </w:pPr>
      <w:rPr>
        <w:rFonts w:ascii="Wingdings" w:hAnsi="Wingdings" w:hint="default"/>
      </w:rPr>
    </w:lvl>
    <w:lvl w:ilvl="3" w:tplc="280A0001" w:tentative="1">
      <w:start w:val="1"/>
      <w:numFmt w:val="bullet"/>
      <w:lvlText w:val=""/>
      <w:lvlJc w:val="left"/>
      <w:pPr>
        <w:ind w:left="4593" w:hanging="360"/>
      </w:pPr>
      <w:rPr>
        <w:rFonts w:ascii="Symbol" w:hAnsi="Symbol" w:hint="default"/>
      </w:rPr>
    </w:lvl>
    <w:lvl w:ilvl="4" w:tplc="280A0003" w:tentative="1">
      <w:start w:val="1"/>
      <w:numFmt w:val="bullet"/>
      <w:lvlText w:val="o"/>
      <w:lvlJc w:val="left"/>
      <w:pPr>
        <w:ind w:left="5313" w:hanging="360"/>
      </w:pPr>
      <w:rPr>
        <w:rFonts w:ascii="Courier New" w:hAnsi="Courier New" w:cs="Courier New" w:hint="default"/>
      </w:rPr>
    </w:lvl>
    <w:lvl w:ilvl="5" w:tplc="280A0005" w:tentative="1">
      <w:start w:val="1"/>
      <w:numFmt w:val="bullet"/>
      <w:lvlText w:val=""/>
      <w:lvlJc w:val="left"/>
      <w:pPr>
        <w:ind w:left="6033" w:hanging="360"/>
      </w:pPr>
      <w:rPr>
        <w:rFonts w:ascii="Wingdings" w:hAnsi="Wingdings" w:hint="default"/>
      </w:rPr>
    </w:lvl>
    <w:lvl w:ilvl="6" w:tplc="280A0001" w:tentative="1">
      <w:start w:val="1"/>
      <w:numFmt w:val="bullet"/>
      <w:lvlText w:val=""/>
      <w:lvlJc w:val="left"/>
      <w:pPr>
        <w:ind w:left="6753" w:hanging="360"/>
      </w:pPr>
      <w:rPr>
        <w:rFonts w:ascii="Symbol" w:hAnsi="Symbol" w:hint="default"/>
      </w:rPr>
    </w:lvl>
    <w:lvl w:ilvl="7" w:tplc="280A0003" w:tentative="1">
      <w:start w:val="1"/>
      <w:numFmt w:val="bullet"/>
      <w:lvlText w:val="o"/>
      <w:lvlJc w:val="left"/>
      <w:pPr>
        <w:ind w:left="7473" w:hanging="360"/>
      </w:pPr>
      <w:rPr>
        <w:rFonts w:ascii="Courier New" w:hAnsi="Courier New" w:cs="Courier New" w:hint="default"/>
      </w:rPr>
    </w:lvl>
    <w:lvl w:ilvl="8" w:tplc="280A0005" w:tentative="1">
      <w:start w:val="1"/>
      <w:numFmt w:val="bullet"/>
      <w:lvlText w:val=""/>
      <w:lvlJc w:val="left"/>
      <w:pPr>
        <w:ind w:left="8193" w:hanging="360"/>
      </w:pPr>
      <w:rPr>
        <w:rFonts w:ascii="Wingdings" w:hAnsi="Wingdings" w:hint="default"/>
      </w:rPr>
    </w:lvl>
  </w:abstractNum>
  <w:abstractNum w:abstractNumId="24" w15:restartNumberingAfterBreak="0">
    <w:nsid w:val="52764B4C"/>
    <w:multiLevelType w:val="hybridMultilevel"/>
    <w:tmpl w:val="AFA248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5247B01"/>
    <w:multiLevelType w:val="multilevel"/>
    <w:tmpl w:val="8538592A"/>
    <w:lvl w:ilvl="0">
      <w:start w:val="5"/>
      <w:numFmt w:val="decimal"/>
      <w:lvlText w:val="%1"/>
      <w:lvlJc w:val="left"/>
      <w:pPr>
        <w:ind w:left="480" w:hanging="480"/>
      </w:pPr>
      <w:rPr>
        <w:rFonts w:hint="default"/>
        <w:b/>
      </w:rPr>
    </w:lvl>
    <w:lvl w:ilvl="1">
      <w:start w:val="3"/>
      <w:numFmt w:val="decimal"/>
      <w:lvlText w:val="%1.%2"/>
      <w:lvlJc w:val="left"/>
      <w:pPr>
        <w:ind w:left="763" w:hanging="480"/>
      </w:pPr>
      <w:rPr>
        <w:rFonts w:hint="default"/>
        <w:b/>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6" w15:restartNumberingAfterBreak="0">
    <w:nsid w:val="58266BDE"/>
    <w:multiLevelType w:val="multilevel"/>
    <w:tmpl w:val="038A1FC0"/>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58A04B2D"/>
    <w:multiLevelType w:val="multilevel"/>
    <w:tmpl w:val="B0682F70"/>
    <w:lvl w:ilvl="0">
      <w:start w:val="7"/>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lowerLetter"/>
      <w:lvlText w:val="%3."/>
      <w:lvlJc w:val="left"/>
      <w:pPr>
        <w:ind w:left="2138" w:hanging="720"/>
      </w:pPr>
      <w:rPr>
        <w:rFonts w:ascii="Arial" w:eastAsia="Calibri" w:hAnsi="Arial" w:cs="Arial"/>
        <w:b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D6A79B9"/>
    <w:multiLevelType w:val="multilevel"/>
    <w:tmpl w:val="0B96C6C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7A6365"/>
    <w:multiLevelType w:val="multilevel"/>
    <w:tmpl w:val="CDC248F8"/>
    <w:lvl w:ilvl="0">
      <w:start w:val="1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64D75D29"/>
    <w:multiLevelType w:val="hybridMultilevel"/>
    <w:tmpl w:val="F8B4A9D6"/>
    <w:lvl w:ilvl="0" w:tplc="019656E8">
      <w:start w:val="1"/>
      <w:numFmt w:val="bullet"/>
      <w:lvlText w:val=""/>
      <w:lvlJc w:val="left"/>
      <w:pPr>
        <w:ind w:left="2280" w:hanging="360"/>
      </w:pPr>
      <w:rPr>
        <w:rFonts w:ascii="Symbol" w:hAnsi="Symbol"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1" w15:restartNumberingAfterBreak="0">
    <w:nsid w:val="6A841520"/>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2" w15:restartNumberingAfterBreak="0">
    <w:nsid w:val="6C610817"/>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3" w15:restartNumberingAfterBreak="0">
    <w:nsid w:val="70FF444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4" w15:restartNumberingAfterBreak="0">
    <w:nsid w:val="716B66BE"/>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num w:numId="1" w16cid:durableId="309866904">
    <w:abstractNumId w:val="21"/>
  </w:num>
  <w:num w:numId="2" w16cid:durableId="1714453007">
    <w:abstractNumId w:val="3"/>
  </w:num>
  <w:num w:numId="3" w16cid:durableId="1974286266">
    <w:abstractNumId w:val="24"/>
  </w:num>
  <w:num w:numId="4" w16cid:durableId="1236630025">
    <w:abstractNumId w:val="8"/>
  </w:num>
  <w:num w:numId="5" w16cid:durableId="881940252">
    <w:abstractNumId w:val="4"/>
  </w:num>
  <w:num w:numId="6" w16cid:durableId="448857622">
    <w:abstractNumId w:val="22"/>
  </w:num>
  <w:num w:numId="7" w16cid:durableId="2145079769">
    <w:abstractNumId w:val="19"/>
  </w:num>
  <w:num w:numId="8" w16cid:durableId="1155031349">
    <w:abstractNumId w:val="10"/>
  </w:num>
  <w:num w:numId="9" w16cid:durableId="1913814219">
    <w:abstractNumId w:val="0"/>
  </w:num>
  <w:num w:numId="10" w16cid:durableId="353729818">
    <w:abstractNumId w:val="11"/>
  </w:num>
  <w:num w:numId="11" w16cid:durableId="2068335457">
    <w:abstractNumId w:val="13"/>
  </w:num>
  <w:num w:numId="12" w16cid:durableId="1473014385">
    <w:abstractNumId w:val="16"/>
  </w:num>
  <w:num w:numId="13" w16cid:durableId="1056204302">
    <w:abstractNumId w:val="2"/>
  </w:num>
  <w:num w:numId="14" w16cid:durableId="322592025">
    <w:abstractNumId w:val="25"/>
  </w:num>
  <w:num w:numId="15" w16cid:durableId="314266365">
    <w:abstractNumId w:val="1"/>
  </w:num>
  <w:num w:numId="16" w16cid:durableId="2100173931">
    <w:abstractNumId w:val="26"/>
  </w:num>
  <w:num w:numId="17" w16cid:durableId="1810711232">
    <w:abstractNumId w:val="5"/>
  </w:num>
  <w:num w:numId="18" w16cid:durableId="173807818">
    <w:abstractNumId w:val="30"/>
  </w:num>
  <w:num w:numId="19" w16cid:durableId="1568303608">
    <w:abstractNumId w:val="29"/>
  </w:num>
  <w:num w:numId="20" w16cid:durableId="1094276870">
    <w:abstractNumId w:val="28"/>
  </w:num>
  <w:num w:numId="21" w16cid:durableId="2076004215">
    <w:abstractNumId w:val="31"/>
  </w:num>
  <w:num w:numId="22" w16cid:durableId="1225533513">
    <w:abstractNumId w:val="15"/>
  </w:num>
  <w:num w:numId="23" w16cid:durableId="879054434">
    <w:abstractNumId w:val="17"/>
  </w:num>
  <w:num w:numId="24" w16cid:durableId="90709700">
    <w:abstractNumId w:val="33"/>
  </w:num>
  <w:num w:numId="25" w16cid:durableId="669674578">
    <w:abstractNumId w:val="32"/>
  </w:num>
  <w:num w:numId="26" w16cid:durableId="323897901">
    <w:abstractNumId w:val="34"/>
  </w:num>
  <w:num w:numId="27" w16cid:durableId="121077586">
    <w:abstractNumId w:val="27"/>
  </w:num>
  <w:num w:numId="28" w16cid:durableId="774056229">
    <w:abstractNumId w:val="14"/>
  </w:num>
  <w:num w:numId="29" w16cid:durableId="410859339">
    <w:abstractNumId w:val="18"/>
  </w:num>
  <w:num w:numId="30" w16cid:durableId="696661084">
    <w:abstractNumId w:val="6"/>
  </w:num>
  <w:num w:numId="31" w16cid:durableId="333185722">
    <w:abstractNumId w:val="20"/>
  </w:num>
  <w:num w:numId="32" w16cid:durableId="1399934216">
    <w:abstractNumId w:val="9"/>
  </w:num>
  <w:num w:numId="33" w16cid:durableId="880170936">
    <w:abstractNumId w:val="12"/>
  </w:num>
  <w:num w:numId="34" w16cid:durableId="367805627">
    <w:abstractNumId w:val="23"/>
  </w:num>
  <w:num w:numId="35" w16cid:durableId="12320775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AEA"/>
    <w:rsid w:val="004C122B"/>
    <w:rsid w:val="00544AE5"/>
    <w:rsid w:val="00655FFC"/>
    <w:rsid w:val="00770AEA"/>
    <w:rsid w:val="00796C85"/>
    <w:rsid w:val="00DF17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8D08E"/>
  <w15:chartTrackingRefBased/>
  <w15:docId w15:val="{D0186341-40FA-4BC0-8F5C-3E3A7BD2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AEA"/>
  </w:style>
  <w:style w:type="paragraph" w:styleId="Ttulo1">
    <w:name w:val="heading 1"/>
    <w:basedOn w:val="Normal"/>
    <w:next w:val="Normal"/>
    <w:link w:val="Ttulo1Car"/>
    <w:uiPriority w:val="9"/>
    <w:qFormat/>
    <w:rsid w:val="00770A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70A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770AEA"/>
    <w:pPr>
      <w:keepNext/>
      <w:spacing w:after="0" w:line="240" w:lineRule="auto"/>
      <w:jc w:val="center"/>
      <w:outlineLvl w:val="2"/>
    </w:pPr>
    <w:rPr>
      <w:rFonts w:ascii="Arial" w:eastAsia="Calibri" w:hAnsi="Arial" w:cs="Arial"/>
      <w:b/>
      <w:bCs/>
    </w:rPr>
  </w:style>
  <w:style w:type="paragraph" w:styleId="Ttulo4">
    <w:name w:val="heading 4"/>
    <w:basedOn w:val="Normal"/>
    <w:next w:val="Normal"/>
    <w:link w:val="Ttulo4Car"/>
    <w:uiPriority w:val="9"/>
    <w:unhideWhenUsed/>
    <w:qFormat/>
    <w:rsid w:val="00770A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0AE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70AE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770AEA"/>
    <w:rPr>
      <w:rFonts w:ascii="Arial" w:eastAsia="Calibri" w:hAnsi="Arial" w:cs="Arial"/>
      <w:b/>
      <w:bCs/>
    </w:rPr>
  </w:style>
  <w:style w:type="character" w:customStyle="1" w:styleId="Ttulo4Car">
    <w:name w:val="Título 4 Car"/>
    <w:basedOn w:val="Fuentedeprrafopredeter"/>
    <w:link w:val="Ttulo4"/>
    <w:uiPriority w:val="9"/>
    <w:rsid w:val="00770AEA"/>
    <w:rPr>
      <w:rFonts w:asciiTheme="majorHAnsi" w:eastAsiaTheme="majorEastAsia" w:hAnsiTheme="majorHAnsi" w:cstheme="majorBidi"/>
      <w:i/>
      <w:iCs/>
      <w:color w:val="2E74B5" w:themeColor="accent1" w:themeShade="BF"/>
    </w:rPr>
  </w:style>
  <w:style w:type="paragraph" w:styleId="Prrafodelista">
    <w:name w:val="List Paragraph"/>
    <w:aliases w:val="Bulleted List,Fundamentacion,Lista vistosa - Énfasis 11,Lista media 2 - Énfasis 41,Cita Pie de Página,titulo,SubPárrafo de lista,Lista vistosa - Énfasis 111,Lista de nivel 1,Viñeta nivel 1,Titulo de Fígura,TITULO A,Antes de enumeración"/>
    <w:basedOn w:val="Normal"/>
    <w:link w:val="PrrafodelistaCar"/>
    <w:uiPriority w:val="34"/>
    <w:qFormat/>
    <w:rsid w:val="00770AEA"/>
    <w:pPr>
      <w:ind w:left="720"/>
      <w:contextualSpacing/>
    </w:pPr>
  </w:style>
  <w:style w:type="table" w:styleId="Tablaconcuadrcula">
    <w:name w:val="Table Grid"/>
    <w:basedOn w:val="Tablanormal"/>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70AEA"/>
    <w:rPr>
      <w:sz w:val="16"/>
      <w:szCs w:val="16"/>
    </w:rPr>
  </w:style>
  <w:style w:type="paragraph" w:styleId="Textocomentario">
    <w:name w:val="annotation text"/>
    <w:basedOn w:val="Normal"/>
    <w:link w:val="TextocomentarioCar"/>
    <w:uiPriority w:val="99"/>
    <w:unhideWhenUsed/>
    <w:rsid w:val="00770AEA"/>
    <w:pPr>
      <w:spacing w:line="240" w:lineRule="auto"/>
    </w:pPr>
    <w:rPr>
      <w:sz w:val="20"/>
      <w:szCs w:val="20"/>
    </w:rPr>
  </w:style>
  <w:style w:type="character" w:customStyle="1" w:styleId="TextocomentarioCar">
    <w:name w:val="Texto comentario Car"/>
    <w:basedOn w:val="Fuentedeprrafopredeter"/>
    <w:link w:val="Textocomentario"/>
    <w:uiPriority w:val="99"/>
    <w:rsid w:val="00770AEA"/>
    <w:rPr>
      <w:sz w:val="20"/>
      <w:szCs w:val="20"/>
    </w:rPr>
  </w:style>
  <w:style w:type="paragraph" w:styleId="Textodeglobo">
    <w:name w:val="Balloon Text"/>
    <w:basedOn w:val="Normal"/>
    <w:link w:val="TextodegloboCar"/>
    <w:uiPriority w:val="99"/>
    <w:semiHidden/>
    <w:unhideWhenUsed/>
    <w:rsid w:val="00770A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0AEA"/>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70AEA"/>
    <w:rPr>
      <w:b/>
      <w:bCs/>
    </w:rPr>
  </w:style>
  <w:style w:type="character" w:customStyle="1" w:styleId="AsuntodelcomentarioCar">
    <w:name w:val="Asunto del comentario Car"/>
    <w:basedOn w:val="TextocomentarioCar"/>
    <w:link w:val="Asuntodelcomentario"/>
    <w:uiPriority w:val="99"/>
    <w:semiHidden/>
    <w:rsid w:val="00770AEA"/>
    <w:rPr>
      <w:b/>
      <w:bCs/>
      <w:sz w:val="20"/>
      <w:szCs w:val="20"/>
    </w:rPr>
  </w:style>
  <w:style w:type="paragraph" w:styleId="Encabezado">
    <w:name w:val="header"/>
    <w:basedOn w:val="Normal"/>
    <w:link w:val="EncabezadoCar"/>
    <w:uiPriority w:val="99"/>
    <w:unhideWhenUsed/>
    <w:rsid w:val="00770A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AEA"/>
  </w:style>
  <w:style w:type="paragraph" w:styleId="Piedepgina">
    <w:name w:val="footer"/>
    <w:basedOn w:val="Normal"/>
    <w:link w:val="PiedepginaCar"/>
    <w:uiPriority w:val="99"/>
    <w:unhideWhenUsed/>
    <w:rsid w:val="00770A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AEA"/>
  </w:style>
  <w:style w:type="character" w:customStyle="1" w:styleId="PrrafodelistaCar">
    <w:name w:val="Párrafo de lista Car"/>
    <w:aliases w:val="Bulleted List Car,Fundamentacion Car,Lista vistosa - Énfasis 11 Car,Lista media 2 - Énfasis 41 Car,Cita Pie de Página Car,titulo Car,SubPárrafo de lista Car,Lista vistosa - Énfasis 111 Car,Lista de nivel 1 Car,Viñeta nivel 1 Car"/>
    <w:link w:val="Prrafodelista"/>
    <w:uiPriority w:val="34"/>
    <w:qFormat/>
    <w:locked/>
    <w:rsid w:val="00770AEA"/>
  </w:style>
  <w:style w:type="character" w:styleId="Hipervnculo">
    <w:name w:val="Hyperlink"/>
    <w:basedOn w:val="Fuentedeprrafopredeter"/>
    <w:uiPriority w:val="99"/>
    <w:unhideWhenUsed/>
    <w:rsid w:val="00770AEA"/>
    <w:rPr>
      <w:color w:val="0563C1" w:themeColor="hyperlink"/>
      <w:u w:val="single"/>
    </w:rPr>
  </w:style>
  <w:style w:type="paragraph" w:customStyle="1" w:styleId="Prrafodelista1">
    <w:name w:val="Párrafo de lista1"/>
    <w:basedOn w:val="Normal"/>
    <w:link w:val="ListParagraphChar"/>
    <w:uiPriority w:val="99"/>
    <w:rsid w:val="00770AEA"/>
    <w:pPr>
      <w:spacing w:after="200" w:line="276" w:lineRule="auto"/>
      <w:ind w:left="720"/>
      <w:contextualSpacing/>
    </w:pPr>
    <w:rPr>
      <w:rFonts w:ascii="Calibri" w:eastAsia="Times New Roman" w:hAnsi="Calibri" w:cs="Times New Roman"/>
    </w:rPr>
  </w:style>
  <w:style w:type="character" w:customStyle="1" w:styleId="ListParagraphChar">
    <w:name w:val="List Paragraph Char"/>
    <w:link w:val="Prrafodelista1"/>
    <w:uiPriority w:val="99"/>
    <w:locked/>
    <w:rsid w:val="00770AEA"/>
    <w:rPr>
      <w:rFonts w:ascii="Calibri" w:eastAsia="Times New Roman" w:hAnsi="Calibri" w:cs="Times New Roman"/>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Texto nota pie IIRSA"/>
    <w:basedOn w:val="Normal"/>
    <w:link w:val="TextonotapieCar"/>
    <w:uiPriority w:val="99"/>
    <w:unhideWhenUsed/>
    <w:rsid w:val="00770AEA"/>
    <w:pPr>
      <w:spacing w:after="200" w:line="276" w:lineRule="auto"/>
    </w:pPr>
    <w:rPr>
      <w:rFonts w:ascii="Calibri" w:eastAsia="Calibri" w:hAnsi="Calibri" w:cs="Times New Roman"/>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70AEA"/>
    <w:rPr>
      <w:rFonts w:ascii="Calibri" w:eastAsia="Calibri" w:hAnsi="Calibri" w:cs="Times New Roman"/>
      <w:sz w:val="20"/>
      <w:szCs w:val="20"/>
      <w:lang w:val="es-ES"/>
    </w:rPr>
  </w:style>
  <w:style w:type="paragraph" w:styleId="Lista3">
    <w:name w:val="List 3"/>
    <w:basedOn w:val="Normal"/>
    <w:uiPriority w:val="99"/>
    <w:unhideWhenUsed/>
    <w:rsid w:val="00770AEA"/>
    <w:pPr>
      <w:ind w:left="849" w:hanging="283"/>
      <w:contextualSpacing/>
    </w:pPr>
  </w:style>
  <w:style w:type="paragraph" w:styleId="Continuarlista4">
    <w:name w:val="List Continue 4"/>
    <w:basedOn w:val="Normal"/>
    <w:uiPriority w:val="99"/>
    <w:unhideWhenUsed/>
    <w:rsid w:val="00770AEA"/>
    <w:pPr>
      <w:spacing w:after="120"/>
      <w:ind w:left="1132"/>
      <w:contextualSpacing/>
    </w:pPr>
  </w:style>
  <w:style w:type="paragraph" w:styleId="Textoindependiente">
    <w:name w:val="Body Text"/>
    <w:basedOn w:val="Normal"/>
    <w:link w:val="TextoindependienteCar"/>
    <w:uiPriority w:val="99"/>
    <w:unhideWhenUsed/>
    <w:rsid w:val="00770AEA"/>
    <w:pPr>
      <w:spacing w:after="120"/>
    </w:pPr>
  </w:style>
  <w:style w:type="character" w:customStyle="1" w:styleId="TextoindependienteCar">
    <w:name w:val="Texto independiente Car"/>
    <w:basedOn w:val="Fuentedeprrafopredeter"/>
    <w:link w:val="Textoindependiente"/>
    <w:uiPriority w:val="99"/>
    <w:rsid w:val="00770AEA"/>
  </w:style>
  <w:style w:type="paragraph" w:styleId="Sangradetextonormal">
    <w:name w:val="Body Text Indent"/>
    <w:basedOn w:val="Normal"/>
    <w:link w:val="SangradetextonormalCar"/>
    <w:uiPriority w:val="99"/>
    <w:unhideWhenUsed/>
    <w:rsid w:val="00770AEA"/>
    <w:pPr>
      <w:spacing w:after="120"/>
      <w:ind w:left="283"/>
    </w:pPr>
  </w:style>
  <w:style w:type="character" w:customStyle="1" w:styleId="SangradetextonormalCar">
    <w:name w:val="Sangría de texto normal Car"/>
    <w:basedOn w:val="Fuentedeprrafopredeter"/>
    <w:link w:val="Sangradetextonormal"/>
    <w:uiPriority w:val="99"/>
    <w:rsid w:val="00770AEA"/>
  </w:style>
  <w:style w:type="paragraph" w:styleId="Textoindependienteprimerasangra2">
    <w:name w:val="Body Text First Indent 2"/>
    <w:basedOn w:val="Sangradetextonormal"/>
    <w:link w:val="Textoindependienteprimerasangra2Car"/>
    <w:uiPriority w:val="99"/>
    <w:unhideWhenUsed/>
    <w:rsid w:val="00770AE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70AEA"/>
  </w:style>
  <w:style w:type="paragraph" w:customStyle="1" w:styleId="Estilo">
    <w:name w:val="Estilo"/>
    <w:rsid w:val="00770AE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s-PE"/>
    </w:rPr>
  </w:style>
  <w:style w:type="paragraph" w:customStyle="1" w:styleId="ley-2">
    <w:name w:val="ley-2"/>
    <w:basedOn w:val="Normal"/>
    <w:rsid w:val="00770AEA"/>
    <w:pPr>
      <w:spacing w:after="150" w:line="240" w:lineRule="auto"/>
      <w:jc w:val="center"/>
    </w:pPr>
    <w:rPr>
      <w:rFonts w:ascii="SwitzerlandNarrow" w:eastAsia="Times New Roman" w:hAnsi="SwitzerlandNarrow" w:cs="Times New Roman"/>
      <w:b/>
      <w:bCs/>
      <w:caps/>
      <w:sz w:val="24"/>
      <w:szCs w:val="24"/>
      <w:lang w:eastAsia="es-PE"/>
    </w:rPr>
  </w:style>
  <w:style w:type="character" w:styleId="nfasis">
    <w:name w:val="Emphasis"/>
    <w:basedOn w:val="Fuentedeprrafopredeter"/>
    <w:uiPriority w:val="20"/>
    <w:qFormat/>
    <w:rsid w:val="00770AEA"/>
    <w:rPr>
      <w:i/>
      <w:iCs/>
    </w:rPr>
  </w:style>
  <w:style w:type="table" w:customStyle="1" w:styleId="Tablaconcuadrcula1">
    <w:name w:val="Tabla con cuadrícula1"/>
    <w:basedOn w:val="Tablanormal"/>
    <w:next w:val="Tablaconcuadrcula"/>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70AEA"/>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403</Words>
  <Characters>2222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Lissette</dc:creator>
  <cp:keywords/>
  <dc:description/>
  <cp:lastModifiedBy>PIERRE DAVID FERIA TORRES</cp:lastModifiedBy>
  <cp:revision>2</cp:revision>
  <dcterms:created xsi:type="dcterms:W3CDTF">2023-05-22T17:48:00Z</dcterms:created>
  <dcterms:modified xsi:type="dcterms:W3CDTF">2023-05-22T17:48:00Z</dcterms:modified>
</cp:coreProperties>
</file>