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D476" w14:textId="77777777" w:rsidR="00F16815" w:rsidRPr="00F16815" w:rsidRDefault="00F16815" w:rsidP="00F16815">
      <w:pPr>
        <w:pStyle w:val="NormalWeb"/>
        <w:jc w:val="center"/>
        <w:rPr>
          <w:rFonts w:ascii="Arial Narrow" w:hAnsi="Arial Narrow" w:cs="Arial"/>
          <w:i/>
          <w:sz w:val="16"/>
          <w:szCs w:val="16"/>
          <w:lang w:eastAsia="en-US"/>
        </w:rPr>
      </w:pPr>
      <w:r w:rsidRPr="00F16815">
        <w:rPr>
          <w:rFonts w:ascii="Arial Narrow" w:hAnsi="Arial Narrow" w:cs="Arial"/>
          <w:i/>
          <w:sz w:val="16"/>
          <w:szCs w:val="16"/>
          <w:lang w:eastAsia="en-US"/>
        </w:rPr>
        <w:t>"Decenio de la Igualdad de oportunidades para mujeres y hombres"</w:t>
      </w:r>
    </w:p>
    <w:p w14:paraId="7E096F2E" w14:textId="77777777" w:rsidR="00F16815" w:rsidRDefault="00F16815" w:rsidP="00F16815">
      <w:pPr>
        <w:pStyle w:val="Sinespaciado"/>
        <w:jc w:val="center"/>
        <w:rPr>
          <w:rFonts w:ascii="Arial Narrow" w:hAnsi="Arial Narrow" w:cs="Arial"/>
          <w:i/>
          <w:sz w:val="16"/>
          <w:szCs w:val="16"/>
        </w:rPr>
      </w:pPr>
      <w:r w:rsidRPr="00F16815">
        <w:rPr>
          <w:rFonts w:ascii="Arial Narrow" w:hAnsi="Arial Narrow" w:cs="Arial"/>
          <w:i/>
          <w:sz w:val="16"/>
          <w:szCs w:val="16"/>
        </w:rPr>
        <w:t>“Año del Bicentenario, de la consolidación de nuestra Independencia, y de la conmemoración de las heroicas batallas de Junín y Ayacucho”</w:t>
      </w:r>
    </w:p>
    <w:p w14:paraId="63EAC620" w14:textId="77777777" w:rsidR="00700206" w:rsidRDefault="00700206" w:rsidP="00F16815">
      <w:pPr>
        <w:pStyle w:val="Sinespaciado"/>
        <w:jc w:val="center"/>
        <w:rPr>
          <w:rFonts w:ascii="Arial Narrow" w:hAnsi="Arial Narrow" w:cs="Arial"/>
          <w:i/>
          <w:sz w:val="16"/>
          <w:szCs w:val="16"/>
        </w:rPr>
      </w:pPr>
    </w:p>
    <w:p w14:paraId="39A0D418" w14:textId="77777777" w:rsidR="002E5E74" w:rsidRDefault="002E5E74" w:rsidP="00F16815">
      <w:pPr>
        <w:pStyle w:val="Sinespaciado"/>
        <w:jc w:val="center"/>
        <w:rPr>
          <w:rFonts w:ascii="Arial Narrow" w:hAnsi="Arial Narrow" w:cs="Arial"/>
          <w:i/>
          <w:sz w:val="16"/>
          <w:szCs w:val="16"/>
        </w:rPr>
      </w:pPr>
    </w:p>
    <w:p w14:paraId="420B363B" w14:textId="77777777" w:rsidR="00700206" w:rsidRPr="00700206" w:rsidRDefault="00700206" w:rsidP="00700206">
      <w:pPr>
        <w:spacing w:after="0" w:line="360" w:lineRule="auto"/>
        <w:contextualSpacing/>
        <w:jc w:val="center"/>
        <w:rPr>
          <w:rFonts w:ascii="Arial Narrow" w:hAnsi="Arial Narrow"/>
          <w:b/>
        </w:rPr>
      </w:pPr>
      <w:r w:rsidRPr="00700206">
        <w:rPr>
          <w:rFonts w:ascii="Arial Narrow" w:hAnsi="Arial Narrow"/>
          <w:b/>
        </w:rPr>
        <w:t>FORMATO DE AUTORIZACIÓN DEL SERVICIO DE NOTIFICACIÓN ELECTRÓNICA MEDIANTE EL USO DE LA CASILLA ELECTRÓNICA AL ADMINISTRADO</w:t>
      </w:r>
    </w:p>
    <w:p w14:paraId="432C5604" w14:textId="77777777" w:rsidR="00700206" w:rsidRPr="00700206" w:rsidRDefault="00700206" w:rsidP="00700206">
      <w:pPr>
        <w:spacing w:after="0" w:line="276" w:lineRule="auto"/>
        <w:contextualSpacing/>
        <w:jc w:val="both"/>
        <w:rPr>
          <w:rFonts w:ascii="Arial Narrow" w:hAnsi="Arial Narrow"/>
        </w:rPr>
      </w:pPr>
    </w:p>
    <w:p w14:paraId="16ECB677" w14:textId="732F9100" w:rsidR="00700206" w:rsidRPr="00700206" w:rsidRDefault="00700206" w:rsidP="00700206">
      <w:pPr>
        <w:spacing w:after="0" w:line="276" w:lineRule="auto"/>
        <w:contextualSpacing/>
        <w:jc w:val="both"/>
        <w:rPr>
          <w:rFonts w:ascii="Arial Narrow" w:hAnsi="Arial Narrow"/>
        </w:rPr>
      </w:pPr>
      <w:r w:rsidRPr="00700206">
        <w:rPr>
          <w:rFonts w:ascii="Arial Narrow" w:hAnsi="Arial Narrow"/>
        </w:rPr>
        <w:t>Yo</w:t>
      </w:r>
      <w:r>
        <w:rPr>
          <w:rFonts w:ascii="Arial Narrow" w:hAnsi="Arial Narrow"/>
        </w:rPr>
        <w:t xml:space="preserve"> ______________________________________________________,</w:t>
      </w:r>
      <w:r w:rsidRPr="00700206">
        <w:rPr>
          <w:rFonts w:ascii="Arial Narrow" w:hAnsi="Arial Narrow"/>
        </w:rPr>
        <w:t xml:space="preserve"> identiﬁcado</w:t>
      </w:r>
      <w:r>
        <w:rPr>
          <w:rFonts w:ascii="Arial Narrow" w:hAnsi="Arial Narrow"/>
        </w:rPr>
        <w:t xml:space="preserve"> (a) </w:t>
      </w:r>
      <w:r w:rsidRPr="00700206">
        <w:rPr>
          <w:rFonts w:ascii="Arial Narrow" w:hAnsi="Arial Narrow"/>
        </w:rPr>
        <w:t xml:space="preserve"> con DNI o Carnet de Extranjería N° </w:t>
      </w:r>
      <w:r>
        <w:rPr>
          <w:rFonts w:ascii="Arial Narrow" w:hAnsi="Arial Narrow"/>
        </w:rPr>
        <w:t>_________________</w:t>
      </w:r>
      <w:r w:rsidRPr="00700206">
        <w:rPr>
          <w:rFonts w:ascii="Arial Narrow" w:hAnsi="Arial Narrow"/>
        </w:rPr>
        <w:t xml:space="preserve"> , con dirección domiciliaria  </w:t>
      </w:r>
      <w:r>
        <w:rPr>
          <w:rFonts w:ascii="Arial Narrow" w:hAnsi="Arial Narrow"/>
        </w:rPr>
        <w:t>____________________________________________________________________________________</w:t>
      </w:r>
      <w:r w:rsidRPr="00700206">
        <w:rPr>
          <w:rFonts w:ascii="Arial Narrow" w:hAnsi="Arial Narrow"/>
        </w:rPr>
        <w:t xml:space="preserve"> correo electrónico </w:t>
      </w:r>
      <w:r>
        <w:rPr>
          <w:rFonts w:ascii="Arial Narrow" w:hAnsi="Arial Narrow"/>
        </w:rPr>
        <w:t>_________________________________</w:t>
      </w:r>
      <w:r w:rsidRPr="00700206">
        <w:rPr>
          <w:rFonts w:ascii="Arial Narrow" w:hAnsi="Arial Narrow"/>
        </w:rPr>
        <w:t xml:space="preserve"> y número telefónico celular </w:t>
      </w:r>
      <w:r>
        <w:rPr>
          <w:rFonts w:ascii="Arial Narrow" w:hAnsi="Arial Narrow"/>
        </w:rPr>
        <w:t>______________</w:t>
      </w:r>
      <w:r w:rsidRPr="00700206">
        <w:rPr>
          <w:rFonts w:ascii="Arial Narrow" w:hAnsi="Arial Narrow"/>
        </w:rPr>
        <w:t>, y considerando que la Unidad de Gestión Educativa Local Nº 07 cuenta con disponibilidad tecnológica a través del Sistema de Notiﬁcaciones Electrónicas (NOE), conforme al numeral 20.4 del artículo 20 del Texto Único Ordenado de la Ley N° 27444, "Ley del Procedimiento Administrativo General", aprobado por Decreto Supremo N° 004-2019-JUS, AUTORIZO a la UGEL 07, para que me notiﬁque electrónicamente, mediante la asignación de una CASILLA ELECTRÓNICA, los actos administrativos que se emitan a consecuencia del Procedimiento Administrativo emitidos a mi nombre.</w:t>
      </w:r>
    </w:p>
    <w:p w14:paraId="1220B2FF" w14:textId="77777777" w:rsidR="00700206" w:rsidRPr="00700206" w:rsidRDefault="00700206" w:rsidP="00700206">
      <w:pPr>
        <w:spacing w:after="0" w:line="276" w:lineRule="auto"/>
        <w:contextualSpacing/>
        <w:jc w:val="both"/>
        <w:rPr>
          <w:rFonts w:ascii="Arial Narrow" w:hAnsi="Arial Narrow"/>
        </w:rPr>
      </w:pPr>
    </w:p>
    <w:p w14:paraId="0B7FAA38" w14:textId="77777777" w:rsidR="00700206" w:rsidRPr="00700206" w:rsidRDefault="00700206" w:rsidP="00700206">
      <w:pPr>
        <w:spacing w:after="0" w:line="276" w:lineRule="auto"/>
        <w:contextualSpacing/>
        <w:jc w:val="both"/>
        <w:rPr>
          <w:rFonts w:ascii="Arial Narrow" w:hAnsi="Arial Narrow"/>
        </w:rPr>
      </w:pPr>
      <w:r w:rsidRPr="00700206">
        <w:rPr>
          <w:rFonts w:ascii="Arial Narrow" w:hAnsi="Arial Narrow"/>
        </w:rPr>
        <w:t>En caso sea materialmente imposible notiﬁcarme por vía electrónica, se me notiﬁcará a través de las modalidades de notiﬁcación señaladas en el artículo 20.1 del referido T.U.O. de la Ley N° 27444. Suscribo la presente autorización en señal de conformidad,</w:t>
      </w:r>
    </w:p>
    <w:p w14:paraId="3BB1E80E" w14:textId="63D50376"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noProof/>
        </w:rPr>
        <mc:AlternateContent>
          <mc:Choice Requires="wpg">
            <w:drawing>
              <wp:anchor distT="0" distB="0" distL="114300" distR="114300" simplePos="0" relativeHeight="251660288" behindDoc="0" locked="0" layoutInCell="1" allowOverlap="1" wp14:anchorId="058A3458" wp14:editId="3ABF9C1E">
                <wp:simplePos x="0" y="0"/>
                <wp:positionH relativeFrom="column">
                  <wp:posOffset>2977515</wp:posOffset>
                </wp:positionH>
                <wp:positionV relativeFrom="paragraph">
                  <wp:posOffset>169545</wp:posOffset>
                </wp:positionV>
                <wp:extent cx="3009900" cy="1146810"/>
                <wp:effectExtent l="0" t="0" r="19050" b="15240"/>
                <wp:wrapSquare wrapText="bothSides"/>
                <wp:docPr id="204984232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0" cy="1146810"/>
                          <a:chOff x="0" y="0"/>
                          <a:chExt cx="3009900" cy="1146810"/>
                        </a:xfrm>
                      </wpg:grpSpPr>
                      <wps:wsp>
                        <wps:cNvPr id="217" name="Cuadro de texto 2"/>
                        <wps:cNvSpPr txBox="1">
                          <a:spLocks noChangeArrowheads="1"/>
                        </wps:cNvSpPr>
                        <wps:spPr bwMode="auto">
                          <a:xfrm>
                            <a:off x="0" y="0"/>
                            <a:ext cx="3009900" cy="914400"/>
                          </a:xfrm>
                          <a:prstGeom prst="rect">
                            <a:avLst/>
                          </a:prstGeom>
                          <a:solidFill>
                            <a:srgbClr val="FFFFFF"/>
                          </a:solidFill>
                          <a:ln w="9525">
                            <a:solidFill>
                              <a:srgbClr val="000000"/>
                            </a:solidFill>
                            <a:miter lim="800000"/>
                            <a:headEnd/>
                            <a:tailEnd/>
                          </a:ln>
                        </wps:spPr>
                        <wps:txbx>
                          <w:txbxContent>
                            <w:p w14:paraId="7B9695A2" w14:textId="77777777" w:rsidR="00700206" w:rsidRDefault="00700206" w:rsidP="00700206"/>
                          </w:txbxContent>
                        </wps:txbx>
                        <wps:bodyPr rot="0" vert="horz" wrap="square" lIns="91440" tIns="45720" rIns="91440" bIns="45720" anchor="t" anchorCtr="0">
                          <a:noAutofit/>
                        </wps:bodyPr>
                      </wps:wsp>
                      <wps:wsp>
                        <wps:cNvPr id="15" name="Cuadro de texto 2"/>
                        <wps:cNvSpPr txBox="1">
                          <a:spLocks noChangeArrowheads="1"/>
                        </wps:cNvSpPr>
                        <wps:spPr bwMode="auto">
                          <a:xfrm>
                            <a:off x="0" y="923925"/>
                            <a:ext cx="3009900" cy="222885"/>
                          </a:xfrm>
                          <a:prstGeom prst="rect">
                            <a:avLst/>
                          </a:prstGeom>
                          <a:solidFill>
                            <a:srgbClr val="FFFFFF"/>
                          </a:solidFill>
                          <a:ln w="9525">
                            <a:solidFill>
                              <a:srgbClr val="000000"/>
                            </a:solidFill>
                            <a:miter lim="800000"/>
                            <a:headEnd/>
                            <a:tailEnd/>
                          </a:ln>
                        </wps:spPr>
                        <wps:txbx>
                          <w:txbxContent>
                            <w:p w14:paraId="5CAB1D82" w14:textId="77777777" w:rsidR="00700206" w:rsidRPr="00700206" w:rsidRDefault="00700206" w:rsidP="00700206">
                              <w:pPr>
                                <w:jc w:val="center"/>
                                <w:rPr>
                                  <w:rFonts w:ascii="Arial Narrow" w:hAnsi="Arial Narrow"/>
                                  <w:b/>
                                  <w:sz w:val="18"/>
                                  <w:szCs w:val="18"/>
                                </w:rPr>
                              </w:pPr>
                              <w:r w:rsidRPr="00700206">
                                <w:rPr>
                                  <w:rFonts w:ascii="Arial Narrow" w:hAnsi="Arial Narrow"/>
                                  <w:b/>
                                  <w:sz w:val="18"/>
                                  <w:szCs w:val="18"/>
                                </w:rPr>
                                <w:t>FIRMA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58A3458" id="Grupo 5" o:spid="_x0000_s1026" style="position:absolute;left:0;text-align:left;margin-left:234.45pt;margin-top:13.35pt;width:237pt;height:90.3pt;z-index:251660288" coordsize="3009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KOowIAAEIIAAAOAAAAZHJzL2Uyb0RvYy54bWzklW1v2yAQx99P2ndAvF/90KRNrDpVlz5o&#10;UrdV6vYBCMY2GuYYkDjdp++B0yRrO03rNKnS/AKBOf7c/TiOk9N1p8hKWCdBlzQ7SCkRmkMldVPS&#10;r18u300ocZ7piinQoqR3wtHT2ds3J70pRA4tqEpYgiLaFb0paeu9KZLE8VZ0zB2AERona7Ad8zi0&#10;TVJZ1qN6p5I8TY+SHmxlLHDhHP49HybpLOrXteD+c1074YkqKfrmY2tjuwhtMjthRWOZaSXfuMFe&#10;4EXHpMZNt1LnzDOytPKJVCe5BQe1P+DQJVDXkosYA0aTpY+iubKwNDGWpugbs8WEaB9xerEs/7S6&#10;subW3NjBe+xeA//mkEvSm6bYnw/jZme8rm0XFmEQZB2J3m2JirUnHH8epul0miJ4jnNZNjqaZBvm&#10;vMWDebKOtxe/WZmwYtg4urd1pzeYP26HyP0dotuWGRHJu4DgxhJZlTTPjinRrMM8ni9ZZYFUgniM&#10;FUgeMik4gdaBJvHr94AAspgVboBKNMxbphtxZi30rWAVupmFlRjMdumg44LIov8IFe7Glh6i0B8z&#10;n2ajEfIPWzyAY4Wxzl8J6EjolNTiLYnqbHXt/GD6YBIO2IGS1aVUKg5ss5grS1YMb9Rl/DbqP5kp&#10;TfqSTsf5eADwS4k0fs9JdNJjaVCyK+lka8SKgO1CV+gmKzyTauhjdEpvOAZ0A0S/XqzRMMBdQHWH&#10;RC0MJQBLFnZasD8o6fH6l9R9XzIrKFEfNJ5K5Ib1Ig5G4+Mcc9juzyz2Z5jmKFVST8nQnftYY4KP&#10;Gs7w9GoZwe482fiKOTv498+TNxu/xtyd5odTzJF4ms8WjTzPJ5No8L8mcCw9sUrssud15nEsyfhQ&#10;xWKzeVTDS7g/jnm/e/pn9wAAAP//AwBQSwMEFAAGAAgAAAAhABWW8NPhAAAACgEAAA8AAABkcnMv&#10;ZG93bnJldi54bWxMj8FugkAQhu9N+g6badJbXUCLiizGmLYnY1Jt0ngbYQQiu0vYFfDtOz21x/nn&#10;yz/fpOtRN6KnztXWKAgnAQgyuS1qUyr4Or6/LEA4j6bAxhpScCcH6+zxIcWksIP5pP7gS8ElxiWo&#10;oPK+TaR0eUUa3cS2ZHh3sZ1Gz2NXyqLDgct1I6MgiKXG2vCFClvaVpRfDzet4GPAYTMN3/rd9bK9&#10;n46v++9dSEo9P42bFQhPo/+D4Vef1SFjp7O9mcKJRsEsXiwZVRDFcxAMLGcRB2cOgvkUZJbK/y9k&#10;PwAAAP//AwBQSwECLQAUAAYACAAAACEAtoM4kv4AAADhAQAAEwAAAAAAAAAAAAAAAAAAAAAAW0Nv&#10;bnRlbnRfVHlwZXNdLnhtbFBLAQItABQABgAIAAAAIQA4/SH/1gAAAJQBAAALAAAAAAAAAAAAAAAA&#10;AC8BAABfcmVscy8ucmVsc1BLAQItABQABgAIAAAAIQATWGKOowIAAEIIAAAOAAAAAAAAAAAAAAAA&#10;AC4CAABkcnMvZTJvRG9jLnhtbFBLAQItABQABgAIAAAAIQAVlvDT4QAAAAoBAAAPAAAAAAAAAAAA&#10;AAAAAP0EAABkcnMvZG93bnJldi54bWxQSwUGAAAAAAQABADzAAAACwYAAAAA&#10;">
                <v:shapetype id="_x0000_t202" coordsize="21600,21600" o:spt="202" path="m,l,21600r21600,l21600,xe">
                  <v:stroke joinstyle="miter"/>
                  <v:path gradientshapeok="t" o:connecttype="rect"/>
                </v:shapetype>
                <v:shape id="Cuadro de texto 2" o:spid="_x0000_s1027" type="#_x0000_t202" style="position:absolute;width:3009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B9695A2" w14:textId="77777777" w:rsidR="00700206" w:rsidRDefault="00700206" w:rsidP="00700206"/>
                    </w:txbxContent>
                  </v:textbox>
                </v:shape>
                <v:shape id="Cuadro de texto 2" o:spid="_x0000_s1028" type="#_x0000_t202" style="position:absolute;top:9239;width:3009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CAB1D82" w14:textId="77777777" w:rsidR="00700206" w:rsidRPr="00700206" w:rsidRDefault="00700206" w:rsidP="00700206">
                        <w:pPr>
                          <w:jc w:val="center"/>
                          <w:rPr>
                            <w:rFonts w:ascii="Arial Narrow" w:hAnsi="Arial Narrow"/>
                            <w:b/>
                            <w:sz w:val="18"/>
                            <w:szCs w:val="18"/>
                          </w:rPr>
                        </w:pPr>
                        <w:r w:rsidRPr="00700206">
                          <w:rPr>
                            <w:rFonts w:ascii="Arial Narrow" w:hAnsi="Arial Narrow"/>
                            <w:b/>
                            <w:sz w:val="18"/>
                            <w:szCs w:val="18"/>
                          </w:rPr>
                          <w:t>FIRMA</w:t>
                        </w:r>
                      </w:p>
                    </w:txbxContent>
                  </v:textbox>
                </v:shape>
                <w10:wrap type="square"/>
              </v:group>
            </w:pict>
          </mc:Fallback>
        </mc:AlternateContent>
      </w:r>
    </w:p>
    <w:p w14:paraId="33204664" w14:textId="3F78388F"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rPr>
        <w:t xml:space="preserve">Lima, </w:t>
      </w:r>
      <w:r>
        <w:rPr>
          <w:rFonts w:ascii="Arial Narrow" w:hAnsi="Arial Narrow"/>
        </w:rPr>
        <w:t>_____</w:t>
      </w:r>
      <w:r w:rsidRPr="00700206">
        <w:rPr>
          <w:rFonts w:ascii="Arial Narrow" w:hAnsi="Arial Narrow"/>
        </w:rPr>
        <w:t xml:space="preserve"> de </w:t>
      </w:r>
      <w:r>
        <w:rPr>
          <w:rFonts w:ascii="Arial Narrow" w:hAnsi="Arial Narrow"/>
        </w:rPr>
        <w:t>________________________</w:t>
      </w:r>
      <w:r w:rsidRPr="00700206">
        <w:rPr>
          <w:rFonts w:ascii="Arial Narrow" w:hAnsi="Arial Narrow"/>
        </w:rPr>
        <w:t>del 202</w:t>
      </w:r>
      <w:r>
        <w:rPr>
          <w:rFonts w:ascii="Arial Narrow" w:hAnsi="Arial Narrow"/>
        </w:rPr>
        <w:t>4</w:t>
      </w:r>
      <w:r w:rsidRPr="00700206">
        <w:rPr>
          <w:rFonts w:ascii="Arial Narrow" w:hAnsi="Arial Narrow"/>
        </w:rPr>
        <w:t>.</w:t>
      </w:r>
    </w:p>
    <w:p w14:paraId="783933FB" w14:textId="77777777" w:rsidR="00700206" w:rsidRPr="00700206" w:rsidRDefault="00700206" w:rsidP="00700206">
      <w:pPr>
        <w:spacing w:after="0" w:line="360" w:lineRule="auto"/>
        <w:contextualSpacing/>
        <w:jc w:val="both"/>
        <w:rPr>
          <w:rFonts w:ascii="Arial Narrow" w:hAnsi="Arial Narrow"/>
        </w:rPr>
      </w:pPr>
    </w:p>
    <w:p w14:paraId="458C133A" w14:textId="77777777" w:rsidR="00700206" w:rsidRPr="00700206" w:rsidRDefault="00700206" w:rsidP="00700206">
      <w:pPr>
        <w:spacing w:after="0" w:line="360" w:lineRule="auto"/>
        <w:contextualSpacing/>
        <w:jc w:val="both"/>
        <w:rPr>
          <w:rFonts w:ascii="Arial Narrow" w:hAnsi="Arial Narrow"/>
        </w:rPr>
      </w:pPr>
    </w:p>
    <w:p w14:paraId="29CA7967" w14:textId="099EC320"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noProof/>
        </w:rPr>
        <mc:AlternateContent>
          <mc:Choice Requires="wps">
            <w:drawing>
              <wp:anchor distT="0" distB="0" distL="114300" distR="114300" simplePos="0" relativeHeight="251659264" behindDoc="1" locked="0" layoutInCell="1" allowOverlap="1" wp14:anchorId="2206D7EE" wp14:editId="26DD0F40">
                <wp:simplePos x="0" y="0"/>
                <wp:positionH relativeFrom="margin">
                  <wp:posOffset>-741680</wp:posOffset>
                </wp:positionH>
                <wp:positionV relativeFrom="paragraph">
                  <wp:posOffset>577850</wp:posOffset>
                </wp:positionV>
                <wp:extent cx="6995795" cy="2253615"/>
                <wp:effectExtent l="0" t="0" r="14605" b="13335"/>
                <wp:wrapTight wrapText="bothSides">
                  <wp:wrapPolygon edited="0">
                    <wp:start x="0" y="0"/>
                    <wp:lineTo x="0" y="21545"/>
                    <wp:lineTo x="21586" y="21545"/>
                    <wp:lineTo x="21586" y="0"/>
                    <wp:lineTo x="0" y="0"/>
                  </wp:wrapPolygon>
                </wp:wrapTight>
                <wp:docPr id="164503506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2253615"/>
                        </a:xfrm>
                        <a:prstGeom prst="rect">
                          <a:avLst/>
                        </a:prstGeom>
                        <a:noFill/>
                        <a:ln w="17999">
                          <a:solidFill>
                            <a:srgbClr val="231F20"/>
                          </a:solidFill>
                          <a:miter lim="800000"/>
                          <a:headEnd/>
                          <a:tailEnd/>
                        </a:ln>
                      </wps:spPr>
                      <wps:txbx>
                        <w:txbxContent>
                          <w:p w14:paraId="7FBE3AD9"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INDICACIONES:</w:t>
                            </w:r>
                          </w:p>
                          <w:p w14:paraId="3FE49490"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3F242A5C"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La Unidad de Gestión Educativa Local N° 07 le asignará una casilla electrónica que tendrá como código de usuario su número de DNI.</w:t>
                            </w:r>
                          </w:p>
                          <w:p w14:paraId="6979E14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03C4B3DF" w14:textId="77777777" w:rsid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14:paraId="69EDD0AF"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2C351947"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INFORMACIÓN COMPLEMENTARIA:</w:t>
                            </w:r>
                          </w:p>
                          <w:p w14:paraId="0C17732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7AA9D8D6"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14:paraId="60F08DFD"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La UGEL07 realiza la notiﬁcación mediante correo electrónico en día y hora hábil. Si se realizara en día inhábil, se entiende efectuada en el día hábil siguiente.</w:t>
                            </w:r>
                          </w:p>
                          <w:p w14:paraId="078413AE"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El acto administrativo a notiﬁcar estará contenido en un archivo adjunto en formato PDF.</w:t>
                            </w:r>
                          </w:p>
                          <w:p w14:paraId="70F3BBD8" w14:textId="20A0FCD4"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4.</w:t>
                            </w:r>
                            <w:r w:rsidRPr="00700206">
                              <w:rPr>
                                <w:rFonts w:ascii="Arial Narrow" w:hAnsi="Arial Narrow" w:cs="Arial"/>
                                <w:b/>
                                <w:bCs/>
                                <w:sz w:val="14"/>
                                <w:szCs w:val="14"/>
                              </w:rPr>
                              <w:tab/>
                              <w:t xml:space="preserve">Puede enviarse </w:t>
                            </w:r>
                            <w:r w:rsidRPr="00700206">
                              <w:rPr>
                                <w:rFonts w:ascii="Arial Narrow" w:hAnsi="Arial Narrow" w:cs="Arial"/>
                                <w:b/>
                                <w:bCs/>
                                <w:sz w:val="14"/>
                                <w:szCs w:val="14"/>
                              </w:rPr>
                              <w:t>más de un mensaje</w:t>
                            </w:r>
                            <w:r w:rsidRPr="00700206">
                              <w:rPr>
                                <w:rFonts w:ascii="Arial Narrow" w:hAnsi="Arial Narrow" w:cs="Arial"/>
                                <w:b/>
                                <w:bCs/>
                                <w:sz w:val="14"/>
                                <w:szCs w:val="14"/>
                              </w:rPr>
                              <w:t xml:space="preserv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14:paraId="517A522B" w14:textId="4E15A2F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5.</w:t>
                            </w:r>
                            <w:r w:rsidRPr="00700206">
                              <w:rPr>
                                <w:rFonts w:ascii="Arial Narrow" w:hAnsi="Arial Narrow" w:cs="Arial"/>
                                <w:b/>
                                <w:bCs/>
                                <w:sz w:val="14"/>
                                <w:szCs w:val="14"/>
                              </w:rPr>
                              <w:tab/>
                              <w:t xml:space="preserve">En todo lo no previsto de </w:t>
                            </w:r>
                            <w:r w:rsidRPr="00700206">
                              <w:rPr>
                                <w:rFonts w:ascii="Arial Narrow" w:hAnsi="Arial Narrow" w:cs="Arial"/>
                                <w:b/>
                                <w:bCs/>
                                <w:sz w:val="14"/>
                                <w:szCs w:val="14"/>
                              </w:rPr>
                              <w:t>manera expresa</w:t>
                            </w:r>
                            <w:r w:rsidRPr="00700206">
                              <w:rPr>
                                <w:rFonts w:ascii="Arial Narrow" w:hAnsi="Arial Narrow" w:cs="Arial"/>
                                <w:b/>
                                <w:bCs/>
                                <w:sz w:val="14"/>
                                <w:szCs w:val="14"/>
                              </w:rPr>
                              <w:t xml:space="preserve"> en </w:t>
                            </w:r>
                            <w:r w:rsidRPr="00700206">
                              <w:rPr>
                                <w:rFonts w:ascii="Arial Narrow" w:hAnsi="Arial Narrow" w:cs="Arial"/>
                                <w:b/>
                                <w:bCs/>
                                <w:sz w:val="14"/>
                                <w:szCs w:val="14"/>
                              </w:rPr>
                              <w:t>el presente</w:t>
                            </w:r>
                            <w:r w:rsidRPr="00700206">
                              <w:rPr>
                                <w:rFonts w:ascii="Arial Narrow" w:hAnsi="Arial Narrow" w:cs="Arial"/>
                                <w:b/>
                                <w:bCs/>
                                <w:sz w:val="14"/>
                                <w:szCs w:val="14"/>
                              </w:rPr>
                              <w:t xml:space="preserve">, </w:t>
                            </w:r>
                            <w:r w:rsidRPr="00700206">
                              <w:rPr>
                                <w:rFonts w:ascii="Arial Narrow" w:hAnsi="Arial Narrow" w:cs="Arial"/>
                                <w:b/>
                                <w:bCs/>
                                <w:sz w:val="14"/>
                                <w:szCs w:val="14"/>
                              </w:rPr>
                              <w:t>se aplican supletoriamente las disposiciones</w:t>
                            </w:r>
                            <w:r w:rsidRPr="00700206">
                              <w:rPr>
                                <w:rFonts w:ascii="Arial Narrow" w:hAnsi="Arial Narrow" w:cs="Arial"/>
                                <w:b/>
                                <w:bCs/>
                                <w:sz w:val="14"/>
                                <w:szCs w:val="14"/>
                              </w:rPr>
                              <w:t xml:space="preserve"> </w:t>
                            </w:r>
                            <w:r w:rsidRPr="00700206">
                              <w:rPr>
                                <w:rFonts w:ascii="Arial Narrow" w:hAnsi="Arial Narrow" w:cs="Arial"/>
                                <w:b/>
                                <w:bCs/>
                                <w:sz w:val="14"/>
                                <w:szCs w:val="14"/>
                              </w:rPr>
                              <w:t>contenidas en</w:t>
                            </w:r>
                            <w:r w:rsidRPr="00700206">
                              <w:rPr>
                                <w:rFonts w:ascii="Arial Narrow" w:hAnsi="Arial Narrow" w:cs="Arial"/>
                                <w:b/>
                                <w:bCs/>
                                <w:sz w:val="14"/>
                                <w:szCs w:val="14"/>
                              </w:rPr>
                              <w:t xml:space="preserve"> el TUO de la Ley N° 27444.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6D7EE" id="Cuadro de texto 1" o:spid="_x0000_s1029" type="#_x0000_t202" style="position:absolute;left:0;text-align:left;margin-left:-58.4pt;margin-top:45.5pt;width:550.85pt;height:177.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GpFAIAAPsDAAAOAAAAZHJzL2Uyb0RvYy54bWysU8Fu2zAMvQ/YPwi6L05cJK2NOEWXLsOA&#10;rhvQ7QNkWY6FyaJGKbG7rx8lJ2mx3Yb5IFAm+Ug+Pq1vx96wo0KvwVZ8MZtzpqyERtt9xb9/2727&#10;4cwHYRthwKqKPyvPbzdv36wHV6ocOjCNQkYg1peDq3gXgiuzzMtO9cLPwClLzhawF4GuuM8aFAOh&#10;9ybL5/NVNgA2DkEq7+nv/eTkm4TftkqGL23rVWCm4tRbSCems45ntlmLco/CdVqe2hD/0EUvtKWi&#10;F6h7EQQ7oP4LqtcSwUMbZhL6DNpWS5VmoGkW8z+meeqEU2kWIse7C03+/8HKx+OT+4osjO9hpAWm&#10;Ibx7APnDMwvbTti9ukOEoVOiocKLSFk2OF+eUiPVvvQRpB4+Q0NLFocACWhssY+s0JyM0GkBzxfS&#10;1RiYpJ+rolheF0vOJPnyfHm1WixTDVGe0x368FFBz6JRcaStJnhxfPAhtiPKc0isZmGnjUmbNZYN&#10;1PN1URTTZGB0E70xzuO+3hpkR0HiyK8WuzzpgdD867BeB5Ko0X3Fb+bxm0QT+fhgm1QmCG0mm5KN&#10;PREUOZnYCWM9Mt1QlZgb+aqheSbGECZF0gsiowP8xdlAaqy4/3kQqDgznyyxHqV7NvBs1GdDWEmp&#10;FQ+cTeY2TBI/ONT7jpCnvVq4o820OnH20sWpXVJYovL0GqKEX99T1Mub3fwGAAD//wMAUEsDBBQA&#10;BgAIAAAAIQDscfEa5AAAAAsBAAAPAAAAZHJzL2Rvd25yZXYueG1sTI9BS8NAFITvgv9heYIXaTex&#10;MTYxmyKiQoUe2gribZt9TYLZtyG7bVN/vc+THocZZr4pFqPtxBEH3zpSEE8jEEiVMy3VCt63L5M5&#10;CB80Gd05QgVn9LAoLy8KnRt3ojUeN6EWXEI+1wqaEPpcSl81aLWfuh6Jvb0brA4sh1qaQZ+43Hby&#10;NopSaXVLvNDoHp8arL42B6vg4zP1b93383oWVrP98lzfVPevqNT11fj4ACLgGP7C8IvP6FAy084d&#10;yHjRKZjEccrsQUEW8ylOZPMkA7FTkCR3GciykP8/lD8AAAD//wMAUEsBAi0AFAAGAAgAAAAhALaD&#10;OJL+AAAA4QEAABMAAAAAAAAAAAAAAAAAAAAAAFtDb250ZW50X1R5cGVzXS54bWxQSwECLQAUAAYA&#10;CAAAACEAOP0h/9YAAACUAQAACwAAAAAAAAAAAAAAAAAvAQAAX3JlbHMvLnJlbHNQSwECLQAUAAYA&#10;CAAAACEA4QmBqRQCAAD7AwAADgAAAAAAAAAAAAAAAAAuAgAAZHJzL2Uyb0RvYy54bWxQSwECLQAU&#10;AAYACAAAACEA7HHxGuQAAAALAQAADwAAAAAAAAAAAAAAAABuBAAAZHJzL2Rvd25yZXYueG1sUEsF&#10;BgAAAAAEAAQA8wAAAH8FAAAAAA==&#10;" filled="f" strokecolor="#231f20" strokeweight=".49997mm">
                <v:textbox inset="0,0,0,0">
                  <w:txbxContent>
                    <w:p w14:paraId="7FBE3AD9"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INDICACIONES:</w:t>
                      </w:r>
                    </w:p>
                    <w:p w14:paraId="3FE49490"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3F242A5C"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La Unidad de Gestión Educativa Local N° 07 le asignará una casilla electrónica que tendrá como código de usuario su número de DNI.</w:t>
                      </w:r>
                    </w:p>
                    <w:p w14:paraId="6979E14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03C4B3DF" w14:textId="77777777" w:rsid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14:paraId="69EDD0AF"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2C351947"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INFORMACIÓN COMPLEMENTARIA:</w:t>
                      </w:r>
                    </w:p>
                    <w:p w14:paraId="0C17732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7AA9D8D6"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14:paraId="60F08DFD"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La UGEL07 realiza la notiﬁcación mediante correo electrónico en día y hora hábil. Si se realizara en día inhábil, se entiende efectuada en el día hábil siguiente.</w:t>
                      </w:r>
                    </w:p>
                    <w:p w14:paraId="078413AE"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El acto administrativo a notiﬁcar estará contenido en un archivo adjunto en formato PDF.</w:t>
                      </w:r>
                    </w:p>
                    <w:p w14:paraId="70F3BBD8" w14:textId="20A0FCD4"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4.</w:t>
                      </w:r>
                      <w:r w:rsidRPr="00700206">
                        <w:rPr>
                          <w:rFonts w:ascii="Arial Narrow" w:hAnsi="Arial Narrow" w:cs="Arial"/>
                          <w:b/>
                          <w:bCs/>
                          <w:sz w:val="14"/>
                          <w:szCs w:val="14"/>
                        </w:rPr>
                        <w:tab/>
                        <w:t xml:space="preserve">Puede enviarse </w:t>
                      </w:r>
                      <w:r w:rsidRPr="00700206">
                        <w:rPr>
                          <w:rFonts w:ascii="Arial Narrow" w:hAnsi="Arial Narrow" w:cs="Arial"/>
                          <w:b/>
                          <w:bCs/>
                          <w:sz w:val="14"/>
                          <w:szCs w:val="14"/>
                        </w:rPr>
                        <w:t>más de un mensaje</w:t>
                      </w:r>
                      <w:r w:rsidRPr="00700206">
                        <w:rPr>
                          <w:rFonts w:ascii="Arial Narrow" w:hAnsi="Arial Narrow" w:cs="Arial"/>
                          <w:b/>
                          <w:bCs/>
                          <w:sz w:val="14"/>
                          <w:szCs w:val="14"/>
                        </w:rPr>
                        <w:t xml:space="preserv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14:paraId="517A522B" w14:textId="4E15A2F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5.</w:t>
                      </w:r>
                      <w:r w:rsidRPr="00700206">
                        <w:rPr>
                          <w:rFonts w:ascii="Arial Narrow" w:hAnsi="Arial Narrow" w:cs="Arial"/>
                          <w:b/>
                          <w:bCs/>
                          <w:sz w:val="14"/>
                          <w:szCs w:val="14"/>
                        </w:rPr>
                        <w:tab/>
                        <w:t xml:space="preserve">En todo lo no previsto de </w:t>
                      </w:r>
                      <w:r w:rsidRPr="00700206">
                        <w:rPr>
                          <w:rFonts w:ascii="Arial Narrow" w:hAnsi="Arial Narrow" w:cs="Arial"/>
                          <w:b/>
                          <w:bCs/>
                          <w:sz w:val="14"/>
                          <w:szCs w:val="14"/>
                        </w:rPr>
                        <w:t>manera expresa</w:t>
                      </w:r>
                      <w:r w:rsidRPr="00700206">
                        <w:rPr>
                          <w:rFonts w:ascii="Arial Narrow" w:hAnsi="Arial Narrow" w:cs="Arial"/>
                          <w:b/>
                          <w:bCs/>
                          <w:sz w:val="14"/>
                          <w:szCs w:val="14"/>
                        </w:rPr>
                        <w:t xml:space="preserve"> en </w:t>
                      </w:r>
                      <w:r w:rsidRPr="00700206">
                        <w:rPr>
                          <w:rFonts w:ascii="Arial Narrow" w:hAnsi="Arial Narrow" w:cs="Arial"/>
                          <w:b/>
                          <w:bCs/>
                          <w:sz w:val="14"/>
                          <w:szCs w:val="14"/>
                        </w:rPr>
                        <w:t>el presente</w:t>
                      </w:r>
                      <w:r w:rsidRPr="00700206">
                        <w:rPr>
                          <w:rFonts w:ascii="Arial Narrow" w:hAnsi="Arial Narrow" w:cs="Arial"/>
                          <w:b/>
                          <w:bCs/>
                          <w:sz w:val="14"/>
                          <w:szCs w:val="14"/>
                        </w:rPr>
                        <w:t xml:space="preserve">, </w:t>
                      </w:r>
                      <w:r w:rsidRPr="00700206">
                        <w:rPr>
                          <w:rFonts w:ascii="Arial Narrow" w:hAnsi="Arial Narrow" w:cs="Arial"/>
                          <w:b/>
                          <w:bCs/>
                          <w:sz w:val="14"/>
                          <w:szCs w:val="14"/>
                        </w:rPr>
                        <w:t>se aplican supletoriamente las disposiciones</w:t>
                      </w:r>
                      <w:r w:rsidRPr="00700206">
                        <w:rPr>
                          <w:rFonts w:ascii="Arial Narrow" w:hAnsi="Arial Narrow" w:cs="Arial"/>
                          <w:b/>
                          <w:bCs/>
                          <w:sz w:val="14"/>
                          <w:szCs w:val="14"/>
                        </w:rPr>
                        <w:t xml:space="preserve"> </w:t>
                      </w:r>
                      <w:r w:rsidRPr="00700206">
                        <w:rPr>
                          <w:rFonts w:ascii="Arial Narrow" w:hAnsi="Arial Narrow" w:cs="Arial"/>
                          <w:b/>
                          <w:bCs/>
                          <w:sz w:val="14"/>
                          <w:szCs w:val="14"/>
                        </w:rPr>
                        <w:t>contenidas en</w:t>
                      </w:r>
                      <w:r w:rsidRPr="00700206">
                        <w:rPr>
                          <w:rFonts w:ascii="Arial Narrow" w:hAnsi="Arial Narrow" w:cs="Arial"/>
                          <w:b/>
                          <w:bCs/>
                          <w:sz w:val="14"/>
                          <w:szCs w:val="14"/>
                        </w:rPr>
                        <w:t xml:space="preserve"> el TUO de la Ley N° 27444.</w:t>
                      </w:r>
                    </w:p>
                  </w:txbxContent>
                </v:textbox>
                <w10:wrap type="tight" anchorx="margin"/>
              </v:shape>
            </w:pict>
          </mc:Fallback>
        </mc:AlternateContent>
      </w:r>
    </w:p>
    <w:p w14:paraId="57A03C62" w14:textId="77777777" w:rsidR="00700206" w:rsidRPr="00700206" w:rsidRDefault="00700206" w:rsidP="00700206">
      <w:pPr>
        <w:spacing w:after="0" w:line="360" w:lineRule="auto"/>
        <w:contextualSpacing/>
        <w:jc w:val="both"/>
        <w:rPr>
          <w:rFonts w:ascii="Arial Narrow" w:hAnsi="Arial Narrow"/>
        </w:rPr>
      </w:pPr>
    </w:p>
    <w:p w14:paraId="1F80A659" w14:textId="77777777" w:rsidR="00F16815" w:rsidRDefault="00F16815" w:rsidP="00F16815">
      <w:pPr>
        <w:pStyle w:val="Sinespaciado"/>
        <w:jc w:val="center"/>
        <w:rPr>
          <w:rFonts w:ascii="Arial Narrow" w:hAnsi="Arial Narrow" w:cs="Arial"/>
          <w:i/>
          <w:sz w:val="16"/>
          <w:szCs w:val="16"/>
        </w:rPr>
      </w:pPr>
    </w:p>
    <w:sectPr w:rsidR="00F16815" w:rsidSect="00F16815">
      <w:headerReference w:type="default" r:id="rId7"/>
      <w:pgSz w:w="11906" w:h="16838"/>
      <w:pgMar w:top="1417" w:right="1701" w:bottom="1417" w:left="170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C641" w14:textId="77777777" w:rsidR="00955AE0" w:rsidRDefault="00955AE0" w:rsidP="00F16815">
      <w:pPr>
        <w:spacing w:after="0" w:line="240" w:lineRule="auto"/>
      </w:pPr>
      <w:r>
        <w:separator/>
      </w:r>
    </w:p>
  </w:endnote>
  <w:endnote w:type="continuationSeparator" w:id="0">
    <w:p w14:paraId="70016271" w14:textId="77777777" w:rsidR="00955AE0" w:rsidRDefault="00955AE0" w:rsidP="00F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4DEE0" w14:textId="77777777" w:rsidR="00955AE0" w:rsidRDefault="00955AE0" w:rsidP="00F16815">
      <w:pPr>
        <w:spacing w:after="0" w:line="240" w:lineRule="auto"/>
      </w:pPr>
      <w:r>
        <w:separator/>
      </w:r>
    </w:p>
  </w:footnote>
  <w:footnote w:type="continuationSeparator" w:id="0">
    <w:p w14:paraId="4AF4152B" w14:textId="77777777" w:rsidR="00955AE0" w:rsidRDefault="00955AE0" w:rsidP="00F1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A4F0" w14:textId="13D197B7" w:rsidR="00F16815" w:rsidRDefault="00F16815">
    <w:pPr>
      <w:pStyle w:val="Encabezado"/>
    </w:pPr>
    <w:r>
      <w:rPr>
        <w:noProof/>
      </w:rPr>
      <w:drawing>
        <wp:anchor distT="0" distB="0" distL="114300" distR="114300" simplePos="0" relativeHeight="251658240" behindDoc="0" locked="0" layoutInCell="1" allowOverlap="1" wp14:anchorId="6AB60704" wp14:editId="316770FF">
          <wp:simplePos x="0" y="0"/>
          <wp:positionH relativeFrom="margin">
            <wp:posOffset>71236</wp:posOffset>
          </wp:positionH>
          <wp:positionV relativeFrom="margin">
            <wp:posOffset>-818515</wp:posOffset>
          </wp:positionV>
          <wp:extent cx="4987290" cy="641350"/>
          <wp:effectExtent l="0" t="0" r="3810" b="6350"/>
          <wp:wrapSquare wrapText="bothSides"/>
          <wp:docPr id="186980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0322" name=""/>
                  <pic:cNvPicPr/>
                </pic:nvPicPr>
                <pic:blipFill rotWithShape="1">
                  <a:blip r:embed="rId1">
                    <a:extLst>
                      <a:ext uri="{28A0092B-C50C-407E-A947-70E740481C1C}">
                        <a14:useLocalDpi xmlns:a14="http://schemas.microsoft.com/office/drawing/2010/main" val="0"/>
                      </a:ext>
                    </a:extLst>
                  </a:blip>
                  <a:srcRect r="25195"/>
                  <a:stretch/>
                </pic:blipFill>
                <pic:spPr bwMode="auto">
                  <a:xfrm>
                    <a:off x="0" y="0"/>
                    <a:ext cx="4987290" cy="64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22548"/>
    <w:multiLevelType w:val="hybridMultilevel"/>
    <w:tmpl w:val="C7DA8ACA"/>
    <w:lvl w:ilvl="0" w:tplc="280A000B">
      <w:start w:val="1"/>
      <w:numFmt w:val="bullet"/>
      <w:lvlText w:val=""/>
      <w:lvlJc w:val="left"/>
      <w:pPr>
        <w:ind w:left="1440" w:hanging="360"/>
      </w:pPr>
      <w:rPr>
        <w:rFonts w:ascii="Wingdings" w:hAnsi="Wingdings"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52221C3D"/>
    <w:multiLevelType w:val="hybridMultilevel"/>
    <w:tmpl w:val="4E3A89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7F270D4"/>
    <w:multiLevelType w:val="hybridMultilevel"/>
    <w:tmpl w:val="97646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689572023">
    <w:abstractNumId w:val="0"/>
  </w:num>
  <w:num w:numId="2" w16cid:durableId="783814788">
    <w:abstractNumId w:val="2"/>
  </w:num>
  <w:num w:numId="3" w16cid:durableId="1908686913">
    <w:abstractNumId w:val="1"/>
  </w:num>
  <w:num w:numId="4" w16cid:durableId="2012416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5"/>
    <w:rsid w:val="00002A13"/>
    <w:rsid w:val="001B11A9"/>
    <w:rsid w:val="002C240F"/>
    <w:rsid w:val="002E5E74"/>
    <w:rsid w:val="003B3F45"/>
    <w:rsid w:val="00700206"/>
    <w:rsid w:val="00955AE0"/>
    <w:rsid w:val="009C6BF9"/>
    <w:rsid w:val="00B3444F"/>
    <w:rsid w:val="00BC7E4E"/>
    <w:rsid w:val="00D2604C"/>
    <w:rsid w:val="00DC02F1"/>
    <w:rsid w:val="00EE4714"/>
    <w:rsid w:val="00F168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FC8"/>
  <w15:chartTrackingRefBased/>
  <w15:docId w15:val="{A31E1E19-6C4E-4C03-9FCB-4EE5010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E5E74"/>
    <w:pPr>
      <w:keepNext/>
      <w:spacing w:after="0" w:line="240" w:lineRule="auto"/>
      <w:jc w:val="both"/>
      <w:outlineLvl w:val="0"/>
    </w:pPr>
    <w:rPr>
      <w:rFonts w:ascii="Times New Roman" w:eastAsia="Times New Roman" w:hAnsi="Times New Roman" w:cs="Times New Roman"/>
      <w:b/>
      <w:kern w:val="0"/>
      <w:sz w:val="24"/>
      <w:szCs w:val="20"/>
      <w:lang w:val="es-MX"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815"/>
  </w:style>
  <w:style w:type="paragraph" w:styleId="Piedepgina">
    <w:name w:val="footer"/>
    <w:basedOn w:val="Normal"/>
    <w:link w:val="PiedepginaCar"/>
    <w:uiPriority w:val="99"/>
    <w:unhideWhenUsed/>
    <w:rsid w:val="00F16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815"/>
  </w:style>
  <w:style w:type="paragraph" w:styleId="Sinespaciado">
    <w:name w:val="No Spacing"/>
    <w:uiPriority w:val="1"/>
    <w:qFormat/>
    <w:rsid w:val="00F16815"/>
    <w:pPr>
      <w:spacing w:after="0" w:line="240" w:lineRule="auto"/>
    </w:pPr>
    <w:rPr>
      <w:kern w:val="0"/>
      <w14:ligatures w14:val="none"/>
    </w:rPr>
  </w:style>
  <w:style w:type="paragraph" w:styleId="NormalWeb">
    <w:name w:val="Normal (Web)"/>
    <w:basedOn w:val="Normal"/>
    <w:uiPriority w:val="99"/>
    <w:unhideWhenUsed/>
    <w:rsid w:val="00F16815"/>
    <w:pPr>
      <w:spacing w:after="0" w:line="240" w:lineRule="auto"/>
    </w:pPr>
    <w:rPr>
      <w:rFonts w:ascii="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1"/>
    <w:qFormat/>
    <w:rsid w:val="00F16815"/>
    <w:pPr>
      <w:widowControl w:val="0"/>
      <w:autoSpaceDE w:val="0"/>
      <w:autoSpaceDN w:val="0"/>
      <w:spacing w:after="0" w:line="240" w:lineRule="auto"/>
      <w:ind w:left="834" w:hanging="361"/>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16815"/>
    <w:rPr>
      <w:rFonts w:ascii="Arial MT" w:eastAsia="Arial MT" w:hAnsi="Arial MT" w:cs="Arial MT"/>
      <w:kern w:val="0"/>
      <w:sz w:val="24"/>
      <w:szCs w:val="24"/>
      <w:lang w:val="es-ES"/>
      <w14:ligatures w14:val="none"/>
    </w:rPr>
  </w:style>
  <w:style w:type="paragraph" w:styleId="Prrafodelista">
    <w:name w:val="List Paragraph"/>
    <w:basedOn w:val="Normal"/>
    <w:link w:val="PrrafodelistaCar"/>
    <w:uiPriority w:val="34"/>
    <w:qFormat/>
    <w:rsid w:val="00F16815"/>
    <w:pPr>
      <w:widowControl w:val="0"/>
      <w:autoSpaceDE w:val="0"/>
      <w:autoSpaceDN w:val="0"/>
      <w:spacing w:after="0" w:line="240" w:lineRule="auto"/>
      <w:ind w:left="834" w:hanging="361"/>
      <w:jc w:val="both"/>
    </w:pPr>
    <w:rPr>
      <w:rFonts w:ascii="Arial MT" w:eastAsia="Arial MT" w:hAnsi="Arial MT" w:cs="Arial MT"/>
      <w:kern w:val="0"/>
      <w:lang w:val="es-ES"/>
      <w14:ligatures w14:val="none"/>
    </w:rPr>
  </w:style>
  <w:style w:type="character" w:customStyle="1" w:styleId="PrrafodelistaCar">
    <w:name w:val="Párrafo de lista Car"/>
    <w:link w:val="Prrafodelista"/>
    <w:uiPriority w:val="34"/>
    <w:rsid w:val="00F16815"/>
    <w:rPr>
      <w:rFonts w:ascii="Arial MT" w:eastAsia="Arial MT" w:hAnsi="Arial MT" w:cs="Arial MT"/>
      <w:kern w:val="0"/>
      <w:lang w:val="es-ES"/>
      <w14:ligatures w14:val="none"/>
    </w:rPr>
  </w:style>
  <w:style w:type="paragraph" w:styleId="Textoindependiente3">
    <w:name w:val="Body Text 3"/>
    <w:basedOn w:val="Normal"/>
    <w:link w:val="Textoindependiente3Car"/>
    <w:uiPriority w:val="99"/>
    <w:semiHidden/>
    <w:unhideWhenUsed/>
    <w:rsid w:val="002E5E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E5E74"/>
    <w:rPr>
      <w:sz w:val="16"/>
      <w:szCs w:val="16"/>
    </w:rPr>
  </w:style>
  <w:style w:type="character" w:customStyle="1" w:styleId="Ttulo1Car">
    <w:name w:val="Título 1 Car"/>
    <w:basedOn w:val="Fuentedeprrafopredeter"/>
    <w:link w:val="Ttulo1"/>
    <w:rsid w:val="002E5E74"/>
    <w:rPr>
      <w:rFonts w:ascii="Times New Roman" w:eastAsia="Times New Roman" w:hAnsi="Times New Roman" w:cs="Times New Roman"/>
      <w:b/>
      <w:kern w:val="0"/>
      <w:sz w:val="24"/>
      <w:szCs w:val="20"/>
      <w:lang w:val="es-MX" w:eastAsia="es-ES"/>
      <w14:ligatures w14:val="none"/>
    </w:rPr>
  </w:style>
  <w:style w:type="character" w:customStyle="1" w:styleId="Cuerpodeltexto2Arial">
    <w:name w:val="Cuerpo del texto (2) + Arial"/>
    <w:aliases w:val="Negrita Exact,Negrita,7.5 pto,Cursiva,Tabla de contenidos + Arial,Cuerpo del texto (2) + 19 pto"/>
    <w:basedOn w:val="Fuentedeprrafopredeter"/>
    <w:rsid w:val="002E5E74"/>
    <w:rPr>
      <w:rFonts w:ascii="Arial" w:eastAsia="Arial" w:hAnsi="Arial" w:cs="Arial"/>
      <w:b/>
      <w:bCs/>
      <w:i w:val="0"/>
      <w:iCs w:val="0"/>
      <w:smallCaps w:val="0"/>
      <w:strike w:val="0"/>
      <w:sz w:val="22"/>
      <w:szCs w:val="22"/>
      <w:u w:val="none"/>
    </w:rPr>
  </w:style>
  <w:style w:type="table" w:styleId="Tablaconcuadrcula">
    <w:name w:val="Table Grid"/>
    <w:basedOn w:val="Tablanormal"/>
    <w:uiPriority w:val="59"/>
    <w:unhideWhenUsed/>
    <w:rsid w:val="002E5E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JOYA INCA</dc:creator>
  <cp:keywords/>
  <dc:description/>
  <cp:lastModifiedBy>CALE JOYA INCA</cp:lastModifiedBy>
  <cp:revision>4</cp:revision>
  <dcterms:created xsi:type="dcterms:W3CDTF">2024-11-18T16:51:00Z</dcterms:created>
  <dcterms:modified xsi:type="dcterms:W3CDTF">2024-11-18T17:30:00Z</dcterms:modified>
</cp:coreProperties>
</file>